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4939" w14:textId="77777777" w:rsidR="008A108A" w:rsidRDefault="00D06058" w:rsidP="00666FE0">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Naam en voornaam </w:t>
      </w:r>
      <w:r w:rsidR="00E506DD">
        <w:rPr>
          <w:rFonts w:ascii="Arial" w:eastAsia="Times New Roman" w:hAnsi="Arial" w:cs="Arial"/>
          <w:color w:val="262A33"/>
          <w:sz w:val="20"/>
          <w:szCs w:val="20"/>
          <w:lang w:eastAsia="nl-BE"/>
        </w:rPr>
        <w:t>ouder</w:t>
      </w:r>
    </w:p>
    <w:p w14:paraId="3A87CD6F" w14:textId="6EF4CF8D" w:rsidR="00666FE0" w:rsidRPr="00666FE0" w:rsidRDefault="008A108A" w:rsidP="00666FE0">
      <w:pPr>
        <w:shd w:val="clear" w:color="auto" w:fill="FFFFFF"/>
        <w:spacing w:after="0" w:line="240" w:lineRule="auto"/>
        <w:rPr>
          <w:rFonts w:ascii="Arial" w:eastAsia="Times New Roman" w:hAnsi="Arial" w:cs="Arial"/>
          <w:color w:val="262A33"/>
          <w:sz w:val="20"/>
          <w:szCs w:val="20"/>
          <w:lang w:eastAsia="nl-BE"/>
        </w:rPr>
      </w:pPr>
      <w:r>
        <w:rPr>
          <w:rFonts w:ascii="Arial" w:eastAsia="Times New Roman" w:hAnsi="Arial" w:cs="Arial"/>
          <w:color w:val="262A33"/>
          <w:sz w:val="20"/>
          <w:szCs w:val="20"/>
          <w:lang w:eastAsia="nl-BE"/>
        </w:rPr>
        <w:t>Rijksregisternummer</w:t>
      </w:r>
      <w:r w:rsidR="00666FE0" w:rsidRPr="00666FE0">
        <w:rPr>
          <w:rFonts w:ascii="Arial" w:eastAsia="Times New Roman" w:hAnsi="Arial" w:cs="Arial"/>
          <w:color w:val="262A33"/>
          <w:sz w:val="20"/>
          <w:szCs w:val="20"/>
          <w:lang w:eastAsia="nl-BE"/>
        </w:rPr>
        <w:tab/>
      </w:r>
      <w:r w:rsidR="00666FE0" w:rsidRPr="00666FE0">
        <w:rPr>
          <w:rFonts w:ascii="Arial" w:eastAsia="Times New Roman" w:hAnsi="Arial" w:cs="Arial"/>
          <w:color w:val="262A33"/>
          <w:sz w:val="20"/>
          <w:szCs w:val="20"/>
          <w:lang w:eastAsia="nl-BE"/>
        </w:rPr>
        <w:tab/>
      </w:r>
      <w:r w:rsidR="00666FE0" w:rsidRPr="00666FE0">
        <w:rPr>
          <w:rFonts w:ascii="Arial" w:eastAsia="Times New Roman" w:hAnsi="Arial" w:cs="Arial"/>
          <w:color w:val="262A33"/>
          <w:sz w:val="20"/>
          <w:szCs w:val="20"/>
          <w:lang w:eastAsia="nl-BE"/>
        </w:rPr>
        <w:tab/>
      </w:r>
      <w:r w:rsidR="00666FE0" w:rsidRPr="00666FE0">
        <w:rPr>
          <w:rFonts w:ascii="Arial" w:eastAsia="Times New Roman" w:hAnsi="Arial" w:cs="Arial"/>
          <w:color w:val="262A33"/>
          <w:sz w:val="20"/>
          <w:szCs w:val="20"/>
          <w:lang w:eastAsia="nl-BE"/>
        </w:rPr>
        <w:tab/>
      </w:r>
      <w:r w:rsidR="00666FE0" w:rsidRPr="00666FE0">
        <w:rPr>
          <w:rFonts w:ascii="Arial" w:eastAsia="Times New Roman" w:hAnsi="Arial" w:cs="Arial"/>
          <w:color w:val="262A33"/>
          <w:sz w:val="20"/>
          <w:szCs w:val="20"/>
          <w:lang w:eastAsia="nl-BE"/>
        </w:rPr>
        <w:tab/>
      </w:r>
      <w:r w:rsidR="00666FE0" w:rsidRPr="00666FE0">
        <w:rPr>
          <w:rFonts w:ascii="Arial" w:eastAsia="Times New Roman" w:hAnsi="Arial" w:cs="Arial"/>
          <w:color w:val="262A33"/>
          <w:sz w:val="20"/>
          <w:szCs w:val="20"/>
          <w:lang w:eastAsia="nl-BE"/>
        </w:rPr>
        <w:tab/>
      </w:r>
    </w:p>
    <w:p w14:paraId="09B79C42" w14:textId="0ACB7658" w:rsidR="00D06058" w:rsidRPr="00666FE0" w:rsidRDefault="00666FE0" w:rsidP="00666FE0">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Adres</w:t>
      </w:r>
    </w:p>
    <w:p w14:paraId="1C014003" w14:textId="09373AD1" w:rsidR="00D06058" w:rsidRPr="00666FE0" w:rsidRDefault="00D06058" w:rsidP="00FC360B">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Postcode en gemeente</w:t>
      </w:r>
    </w:p>
    <w:p w14:paraId="26D80858" w14:textId="075370F7" w:rsidR="00D06058" w:rsidRPr="00666FE0" w:rsidRDefault="00D06058" w:rsidP="00FC360B">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Telefoonnummer</w:t>
      </w:r>
    </w:p>
    <w:p w14:paraId="2721664F" w14:textId="475EAF7A" w:rsidR="00D06058" w:rsidRPr="00666FE0" w:rsidRDefault="00D06058" w:rsidP="00FC360B">
      <w:pPr>
        <w:shd w:val="clear" w:color="auto" w:fill="FFFFFF"/>
        <w:spacing w:after="0" w:line="240" w:lineRule="auto"/>
        <w:rPr>
          <w:rFonts w:ascii="Arial" w:eastAsia="Times New Roman" w:hAnsi="Arial" w:cs="Arial"/>
          <w:color w:val="262A33"/>
          <w:sz w:val="20"/>
          <w:szCs w:val="20"/>
          <w:lang w:eastAsia="nl-BE"/>
        </w:rPr>
      </w:pPr>
    </w:p>
    <w:p w14:paraId="167EBFCD" w14:textId="1790E534" w:rsidR="00D06058" w:rsidRPr="00666FE0" w:rsidRDefault="00D06058" w:rsidP="00FC360B">
      <w:pPr>
        <w:shd w:val="clear" w:color="auto" w:fill="FFFFFF"/>
        <w:spacing w:after="0" w:line="240" w:lineRule="auto"/>
        <w:rPr>
          <w:rFonts w:ascii="Arial" w:eastAsia="Times New Roman" w:hAnsi="Arial" w:cs="Arial"/>
          <w:color w:val="262A33"/>
          <w:sz w:val="20"/>
          <w:szCs w:val="20"/>
          <w:lang w:eastAsia="nl-BE"/>
        </w:rPr>
      </w:pPr>
    </w:p>
    <w:p w14:paraId="2CB5CB8A" w14:textId="554E4A31" w:rsidR="00D06058" w:rsidRPr="00666FE0" w:rsidRDefault="00D06058" w:rsidP="00FC360B">
      <w:pPr>
        <w:shd w:val="clear" w:color="auto" w:fill="FFFFFF"/>
        <w:spacing w:after="0" w:line="240" w:lineRule="auto"/>
        <w:rPr>
          <w:rFonts w:ascii="Arial" w:eastAsia="Times New Roman" w:hAnsi="Arial" w:cs="Arial"/>
          <w:color w:val="262A33"/>
          <w:sz w:val="20"/>
          <w:szCs w:val="20"/>
          <w:lang w:eastAsia="nl-BE"/>
        </w:rPr>
      </w:pPr>
    </w:p>
    <w:p w14:paraId="37812A92" w14:textId="6FA9A034" w:rsidR="00D06058" w:rsidRPr="00666FE0" w:rsidRDefault="00D06058" w:rsidP="00485D74">
      <w:pPr>
        <w:shd w:val="clear" w:color="auto" w:fill="FFFFFF"/>
        <w:spacing w:after="0" w:line="240" w:lineRule="auto"/>
        <w:ind w:left="5664"/>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Naam van de instelling</w:t>
      </w:r>
      <w:r w:rsidR="00F32D89">
        <w:rPr>
          <w:rFonts w:ascii="Arial" w:eastAsia="Times New Roman" w:hAnsi="Arial" w:cs="Arial"/>
          <w:color w:val="262A33"/>
          <w:sz w:val="20"/>
          <w:szCs w:val="20"/>
          <w:lang w:eastAsia="nl-BE"/>
        </w:rPr>
        <w:t xml:space="preserve"> (school</w:t>
      </w:r>
      <w:r w:rsidR="00485D74">
        <w:rPr>
          <w:rFonts w:ascii="Arial" w:eastAsia="Times New Roman" w:hAnsi="Arial" w:cs="Arial"/>
          <w:color w:val="262A33"/>
          <w:sz w:val="20"/>
          <w:szCs w:val="20"/>
          <w:lang w:eastAsia="nl-BE"/>
        </w:rPr>
        <w:t>-vaccinatiecentrum-CLB</w:t>
      </w:r>
      <w:r w:rsidR="00F32D89">
        <w:rPr>
          <w:rFonts w:ascii="Arial" w:eastAsia="Times New Roman" w:hAnsi="Arial" w:cs="Arial"/>
          <w:color w:val="262A33"/>
          <w:sz w:val="20"/>
          <w:szCs w:val="20"/>
          <w:lang w:eastAsia="nl-BE"/>
        </w:rPr>
        <w:t>)</w:t>
      </w:r>
    </w:p>
    <w:p w14:paraId="1DCC390B" w14:textId="2117BB11" w:rsidR="00D06058" w:rsidRPr="00666FE0" w:rsidRDefault="00666FE0" w:rsidP="00666FE0">
      <w:pPr>
        <w:shd w:val="clear" w:color="auto" w:fill="FFFFFF"/>
        <w:spacing w:after="0" w:line="240" w:lineRule="auto"/>
        <w:ind w:left="5664"/>
        <w:rPr>
          <w:rFonts w:ascii="Arial" w:eastAsia="Times New Roman" w:hAnsi="Arial" w:cs="Arial"/>
          <w:color w:val="262A33"/>
          <w:sz w:val="20"/>
          <w:szCs w:val="20"/>
          <w:lang w:eastAsia="nl-BE"/>
        </w:rPr>
      </w:pPr>
      <w:r>
        <w:rPr>
          <w:rFonts w:ascii="Arial" w:eastAsia="Times New Roman" w:hAnsi="Arial" w:cs="Arial"/>
          <w:color w:val="262A33"/>
          <w:sz w:val="20"/>
          <w:szCs w:val="20"/>
          <w:lang w:eastAsia="nl-BE"/>
        </w:rPr>
        <w:t>T</w:t>
      </w:r>
      <w:r w:rsidR="00D06058" w:rsidRPr="00666FE0">
        <w:rPr>
          <w:rFonts w:ascii="Arial" w:eastAsia="Times New Roman" w:hAnsi="Arial" w:cs="Arial"/>
          <w:color w:val="262A33"/>
          <w:sz w:val="20"/>
          <w:szCs w:val="20"/>
          <w:lang w:eastAsia="nl-BE"/>
        </w:rPr>
        <w:t>.a.v. naam</w:t>
      </w:r>
      <w:r>
        <w:rPr>
          <w:rFonts w:ascii="Arial" w:eastAsia="Times New Roman" w:hAnsi="Arial" w:cs="Arial"/>
          <w:color w:val="262A33"/>
          <w:sz w:val="20"/>
          <w:szCs w:val="20"/>
          <w:lang w:eastAsia="nl-BE"/>
        </w:rPr>
        <w:t xml:space="preserve"> </w:t>
      </w:r>
      <w:r w:rsidR="00D06058" w:rsidRPr="00666FE0">
        <w:rPr>
          <w:rFonts w:ascii="Arial" w:eastAsia="Times New Roman" w:hAnsi="Arial" w:cs="Arial"/>
          <w:color w:val="262A33"/>
          <w:sz w:val="20"/>
          <w:szCs w:val="20"/>
          <w:lang w:eastAsia="nl-BE"/>
        </w:rPr>
        <w:t>directeur/verantwoordelijke</w:t>
      </w:r>
    </w:p>
    <w:p w14:paraId="25A21417" w14:textId="303B550D" w:rsidR="00D06058" w:rsidRPr="00666FE0" w:rsidRDefault="00D06058" w:rsidP="00D06058">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t>Adres</w:t>
      </w:r>
    </w:p>
    <w:p w14:paraId="5B66A6C1" w14:textId="16F27914" w:rsidR="00D06058" w:rsidRPr="00666FE0" w:rsidRDefault="00D06058" w:rsidP="00D06058">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t>Postcode en gemeente</w:t>
      </w:r>
    </w:p>
    <w:p w14:paraId="6F1BA4AB" w14:textId="12891B00" w:rsidR="00D06058" w:rsidRPr="00666FE0" w:rsidRDefault="00D06058" w:rsidP="00D06058">
      <w:pPr>
        <w:shd w:val="clear" w:color="auto" w:fill="FFFFFF"/>
        <w:spacing w:after="0" w:line="240" w:lineRule="auto"/>
        <w:rPr>
          <w:rFonts w:ascii="Arial" w:eastAsia="Times New Roman" w:hAnsi="Arial" w:cs="Arial"/>
          <w:color w:val="262A33"/>
          <w:sz w:val="20"/>
          <w:szCs w:val="20"/>
          <w:lang w:eastAsia="nl-BE"/>
        </w:rPr>
      </w:pPr>
    </w:p>
    <w:p w14:paraId="30DD919D" w14:textId="3F27F9DE" w:rsidR="00D06058" w:rsidRPr="00666FE0" w:rsidRDefault="00D06058" w:rsidP="00D06058">
      <w:pPr>
        <w:shd w:val="clear" w:color="auto" w:fill="FFFFFF"/>
        <w:spacing w:after="0" w:line="240" w:lineRule="auto"/>
        <w:rPr>
          <w:rFonts w:ascii="Arial" w:eastAsia="Times New Roman" w:hAnsi="Arial" w:cs="Arial"/>
          <w:color w:val="262A33"/>
          <w:sz w:val="20"/>
          <w:szCs w:val="20"/>
          <w:lang w:eastAsia="nl-BE"/>
        </w:rPr>
      </w:pPr>
    </w:p>
    <w:p w14:paraId="7BA99E93" w14:textId="12C6ABBB" w:rsidR="00D06058" w:rsidRPr="00666FE0" w:rsidRDefault="00D06058" w:rsidP="00D06058">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t xml:space="preserve">Gemeente, datum </w:t>
      </w:r>
    </w:p>
    <w:p w14:paraId="6AB6E9F1" w14:textId="508E9A09" w:rsidR="00D06058" w:rsidRPr="00666FE0" w:rsidRDefault="00666FE0" w:rsidP="00D06058">
      <w:pPr>
        <w:shd w:val="clear" w:color="auto" w:fill="FFFFFF"/>
        <w:spacing w:after="0" w:line="240" w:lineRule="auto"/>
        <w:rPr>
          <w:rFonts w:ascii="Arial" w:eastAsia="Times New Roman" w:hAnsi="Arial" w:cs="Arial"/>
          <w:color w:val="262A33"/>
          <w:sz w:val="20"/>
          <w:szCs w:val="20"/>
          <w:u w:val="single"/>
          <w:lang w:eastAsia="nl-BE"/>
        </w:rPr>
      </w:pPr>
      <w:r w:rsidRPr="00666FE0">
        <w:rPr>
          <w:rFonts w:ascii="Arial" w:eastAsia="Times New Roman" w:hAnsi="Arial" w:cs="Arial"/>
          <w:color w:val="262A33"/>
          <w:sz w:val="20"/>
          <w:szCs w:val="20"/>
          <w:u w:val="single"/>
          <w:lang w:eastAsia="nl-BE"/>
        </w:rPr>
        <w:t>PER AANGETEKEND SCHRIJVEN</w:t>
      </w:r>
    </w:p>
    <w:p w14:paraId="09B831ED" w14:textId="77777777" w:rsidR="00666FE0" w:rsidRPr="00666FE0" w:rsidRDefault="00666FE0" w:rsidP="00D06058">
      <w:pPr>
        <w:shd w:val="clear" w:color="auto" w:fill="FFFFFF"/>
        <w:spacing w:after="0" w:line="240" w:lineRule="auto"/>
        <w:rPr>
          <w:rFonts w:ascii="Arial" w:eastAsia="Times New Roman" w:hAnsi="Arial" w:cs="Arial"/>
          <w:color w:val="262A33"/>
          <w:sz w:val="20"/>
          <w:szCs w:val="20"/>
          <w:u w:val="single"/>
          <w:lang w:eastAsia="nl-BE"/>
        </w:rPr>
      </w:pPr>
    </w:p>
    <w:p w14:paraId="49761B8C" w14:textId="6588BAA7" w:rsidR="00666FE0" w:rsidRPr="00666FE0" w:rsidRDefault="00666FE0" w:rsidP="00D06058">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Of</w:t>
      </w:r>
    </w:p>
    <w:p w14:paraId="4FBC1729" w14:textId="77777777" w:rsidR="00666FE0" w:rsidRPr="00666FE0" w:rsidRDefault="00666FE0" w:rsidP="00D06058">
      <w:pPr>
        <w:shd w:val="clear" w:color="auto" w:fill="FFFFFF"/>
        <w:spacing w:after="0" w:line="240" w:lineRule="auto"/>
        <w:rPr>
          <w:rFonts w:ascii="Arial" w:eastAsia="Times New Roman" w:hAnsi="Arial" w:cs="Arial"/>
          <w:color w:val="262A33"/>
          <w:sz w:val="20"/>
          <w:szCs w:val="20"/>
          <w:lang w:eastAsia="nl-BE"/>
        </w:rPr>
      </w:pPr>
    </w:p>
    <w:p w14:paraId="22CD3AA0" w14:textId="3BB7E0A7" w:rsidR="00666FE0" w:rsidRPr="00666FE0" w:rsidRDefault="00666FE0" w:rsidP="00D06058">
      <w:pPr>
        <w:shd w:val="clear" w:color="auto" w:fill="FFFFFF"/>
        <w:spacing w:after="0" w:line="240" w:lineRule="auto"/>
        <w:rPr>
          <w:rFonts w:ascii="Arial" w:eastAsia="Times New Roman" w:hAnsi="Arial" w:cs="Arial"/>
          <w:color w:val="262A33"/>
          <w:sz w:val="20"/>
          <w:szCs w:val="20"/>
          <w:u w:val="single"/>
          <w:lang w:eastAsia="nl-BE"/>
        </w:rPr>
      </w:pPr>
      <w:r w:rsidRPr="00666FE0">
        <w:rPr>
          <w:rFonts w:ascii="Arial" w:eastAsia="Times New Roman" w:hAnsi="Arial" w:cs="Arial"/>
          <w:color w:val="262A33"/>
          <w:sz w:val="20"/>
          <w:szCs w:val="20"/>
          <w:u w:val="single"/>
          <w:lang w:eastAsia="nl-BE"/>
        </w:rPr>
        <w:t>TEGEN ONTVANGSTBEWIJS</w:t>
      </w:r>
      <w:r w:rsidR="00FA5ECB">
        <w:rPr>
          <w:rFonts w:ascii="Arial" w:eastAsia="Times New Roman" w:hAnsi="Arial" w:cs="Arial"/>
          <w:color w:val="262A33"/>
          <w:sz w:val="20"/>
          <w:szCs w:val="20"/>
          <w:u w:val="single"/>
          <w:lang w:eastAsia="nl-BE"/>
        </w:rPr>
        <w:t xml:space="preserve"> en geregistreerd in het vaccinatiecentrum</w:t>
      </w:r>
    </w:p>
    <w:p w14:paraId="6CDDC6BA" w14:textId="131DCD1A" w:rsidR="00D06058" w:rsidRPr="00666FE0" w:rsidRDefault="00D06058" w:rsidP="00D06058">
      <w:pPr>
        <w:shd w:val="clear" w:color="auto" w:fill="FFFFFF"/>
        <w:spacing w:after="0" w:line="240" w:lineRule="auto"/>
        <w:rPr>
          <w:rFonts w:ascii="Arial" w:eastAsia="Times New Roman" w:hAnsi="Arial" w:cs="Arial"/>
          <w:color w:val="262A33"/>
          <w:sz w:val="20"/>
          <w:szCs w:val="20"/>
          <w:lang w:eastAsia="nl-BE"/>
        </w:rPr>
      </w:pPr>
    </w:p>
    <w:p w14:paraId="795217EA" w14:textId="32C874CA" w:rsidR="00D06058" w:rsidRPr="00666FE0" w:rsidRDefault="00D06058" w:rsidP="00D06058">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Geachte, </w:t>
      </w:r>
    </w:p>
    <w:p w14:paraId="1170113A" w14:textId="77777777" w:rsidR="00D06058" w:rsidRPr="00666FE0" w:rsidRDefault="00D06058" w:rsidP="00FC360B">
      <w:pPr>
        <w:shd w:val="clear" w:color="auto" w:fill="FFFFFF"/>
        <w:spacing w:after="0" w:line="240" w:lineRule="auto"/>
        <w:rPr>
          <w:rFonts w:ascii="Arial" w:eastAsia="Times New Roman" w:hAnsi="Arial" w:cs="Arial"/>
          <w:color w:val="262A33"/>
          <w:sz w:val="20"/>
          <w:szCs w:val="20"/>
          <w:lang w:eastAsia="nl-BE"/>
        </w:rPr>
      </w:pPr>
    </w:p>
    <w:p w14:paraId="3AB40042" w14:textId="77777777" w:rsidR="00D06058" w:rsidRPr="00666FE0" w:rsidRDefault="00D06058" w:rsidP="00FC360B">
      <w:pPr>
        <w:shd w:val="clear" w:color="auto" w:fill="FFFFFF"/>
        <w:spacing w:after="0" w:line="240" w:lineRule="auto"/>
        <w:rPr>
          <w:rFonts w:ascii="Arial" w:eastAsia="Times New Roman" w:hAnsi="Arial" w:cs="Arial"/>
          <w:color w:val="262A33"/>
          <w:sz w:val="20"/>
          <w:szCs w:val="20"/>
          <w:lang w:eastAsia="nl-BE"/>
        </w:rPr>
      </w:pPr>
    </w:p>
    <w:p w14:paraId="07C8C19E" w14:textId="1765AA0F" w:rsidR="00D06058" w:rsidRDefault="00D06058" w:rsidP="00D2462C">
      <w:pPr>
        <w:shd w:val="clear" w:color="auto" w:fill="FFFFFF"/>
        <w:spacing w:after="0" w:line="240" w:lineRule="auto"/>
        <w:jc w:val="both"/>
        <w:rPr>
          <w:rFonts w:ascii="Arial" w:eastAsia="Times New Roman" w:hAnsi="Arial" w:cs="Arial"/>
          <w:b/>
          <w:bCs/>
          <w:color w:val="262A33"/>
          <w:sz w:val="20"/>
          <w:szCs w:val="20"/>
          <w:lang w:eastAsia="nl-BE"/>
        </w:rPr>
      </w:pPr>
      <w:r w:rsidRPr="00E21262">
        <w:rPr>
          <w:rFonts w:ascii="Arial" w:eastAsia="Times New Roman" w:hAnsi="Arial" w:cs="Arial"/>
          <w:b/>
          <w:bCs/>
          <w:color w:val="262A33"/>
          <w:sz w:val="20"/>
          <w:szCs w:val="20"/>
          <w:lang w:eastAsia="nl-BE"/>
        </w:rPr>
        <w:t>Ik stel U middels onderhavig schrijven in kennis van mijn ondubbelzinnige</w:t>
      </w:r>
      <w:r w:rsidR="00D2462C" w:rsidRPr="00E21262">
        <w:rPr>
          <w:rFonts w:ascii="Arial" w:eastAsia="Times New Roman" w:hAnsi="Arial" w:cs="Arial"/>
          <w:b/>
          <w:bCs/>
          <w:color w:val="262A33"/>
          <w:sz w:val="20"/>
          <w:szCs w:val="20"/>
          <w:lang w:eastAsia="nl-BE"/>
        </w:rPr>
        <w:t xml:space="preserve"> en expliciete</w:t>
      </w:r>
      <w:r w:rsidRPr="00E21262">
        <w:rPr>
          <w:rFonts w:ascii="Arial" w:eastAsia="Times New Roman" w:hAnsi="Arial" w:cs="Arial"/>
          <w:b/>
          <w:bCs/>
          <w:color w:val="262A33"/>
          <w:sz w:val="20"/>
          <w:szCs w:val="20"/>
          <w:lang w:eastAsia="nl-BE"/>
        </w:rPr>
        <w:t xml:space="preserve"> wil om mijn minderjarig kind </w:t>
      </w:r>
      <w:r w:rsidR="00643090">
        <w:rPr>
          <w:rFonts w:ascii="Arial" w:eastAsia="Times New Roman" w:hAnsi="Arial" w:cs="Arial"/>
          <w:b/>
          <w:bCs/>
          <w:color w:val="262A33"/>
          <w:sz w:val="20"/>
          <w:szCs w:val="20"/>
          <w:u w:val="single"/>
          <w:lang w:eastAsia="nl-BE"/>
        </w:rPr>
        <w:t>NIET</w:t>
      </w:r>
      <w:r w:rsidRPr="00E21262">
        <w:rPr>
          <w:rFonts w:ascii="Arial" w:eastAsia="Times New Roman" w:hAnsi="Arial" w:cs="Arial"/>
          <w:b/>
          <w:bCs/>
          <w:color w:val="262A33"/>
          <w:sz w:val="20"/>
          <w:szCs w:val="20"/>
          <w:lang w:eastAsia="nl-BE"/>
        </w:rPr>
        <w:t xml:space="preserve"> te laten vaccineren, op eender welke wijze, met eender welk vaccin of medicatie, </w:t>
      </w:r>
      <w:r w:rsidR="00E21262">
        <w:rPr>
          <w:rFonts w:ascii="Arial" w:eastAsia="Times New Roman" w:hAnsi="Arial" w:cs="Arial"/>
          <w:b/>
          <w:bCs/>
          <w:color w:val="262A33"/>
          <w:sz w:val="20"/>
          <w:szCs w:val="20"/>
          <w:lang w:eastAsia="nl-BE"/>
        </w:rPr>
        <w:t>tegen</w:t>
      </w:r>
      <w:r w:rsidRPr="00E21262">
        <w:rPr>
          <w:rFonts w:ascii="Arial" w:eastAsia="Times New Roman" w:hAnsi="Arial" w:cs="Arial"/>
          <w:b/>
          <w:bCs/>
          <w:color w:val="262A33"/>
          <w:sz w:val="20"/>
          <w:szCs w:val="20"/>
          <w:lang w:eastAsia="nl-BE"/>
        </w:rPr>
        <w:t xml:space="preserve"> het SARS-COV-2-virus (Covid-19 virus).</w:t>
      </w:r>
      <w:r w:rsidR="00C270BC">
        <w:rPr>
          <w:rFonts w:ascii="Arial" w:eastAsia="Times New Roman" w:hAnsi="Arial" w:cs="Arial"/>
          <w:b/>
          <w:bCs/>
          <w:color w:val="262A33"/>
          <w:sz w:val="20"/>
          <w:szCs w:val="20"/>
          <w:lang w:eastAsia="nl-BE"/>
        </w:rPr>
        <w:t xml:space="preserve"> De informatie </w:t>
      </w:r>
      <w:r w:rsidR="006D7D19">
        <w:rPr>
          <w:rFonts w:ascii="Arial" w:eastAsia="Times New Roman" w:hAnsi="Arial" w:cs="Arial"/>
          <w:b/>
          <w:bCs/>
          <w:color w:val="262A33"/>
          <w:sz w:val="20"/>
          <w:szCs w:val="20"/>
          <w:lang w:eastAsia="nl-BE"/>
        </w:rPr>
        <w:t>in deze brief is gebaseerd op informatie beschikbaar op 5 januari 2022.</w:t>
      </w:r>
    </w:p>
    <w:p w14:paraId="4B6350BD" w14:textId="3C1D37B4" w:rsidR="00E506DD" w:rsidRDefault="00E506DD" w:rsidP="00D2462C">
      <w:pPr>
        <w:shd w:val="clear" w:color="auto" w:fill="FFFFFF"/>
        <w:spacing w:after="0" w:line="240" w:lineRule="auto"/>
        <w:jc w:val="both"/>
        <w:rPr>
          <w:rFonts w:ascii="Arial" w:eastAsia="Times New Roman" w:hAnsi="Arial" w:cs="Arial"/>
          <w:b/>
          <w:bCs/>
          <w:color w:val="262A33"/>
          <w:sz w:val="20"/>
          <w:szCs w:val="20"/>
          <w:lang w:eastAsia="nl-BE"/>
        </w:rPr>
      </w:pPr>
    </w:p>
    <w:p w14:paraId="47EED473" w14:textId="390B2FBC" w:rsidR="00E506DD" w:rsidRDefault="00E506DD" w:rsidP="00D2462C">
      <w:pPr>
        <w:shd w:val="clear" w:color="auto" w:fill="FFFFFF"/>
        <w:spacing w:after="0" w:line="240" w:lineRule="auto"/>
        <w:jc w:val="both"/>
        <w:rPr>
          <w:rFonts w:ascii="Arial" w:eastAsia="Times New Roman" w:hAnsi="Arial" w:cs="Arial"/>
          <w:color w:val="262A33"/>
          <w:sz w:val="20"/>
          <w:szCs w:val="20"/>
          <w:lang w:eastAsia="nl-BE"/>
        </w:rPr>
      </w:pPr>
      <w:r w:rsidRPr="00E506DD">
        <w:rPr>
          <w:rFonts w:ascii="Arial" w:eastAsia="Times New Roman" w:hAnsi="Arial" w:cs="Arial"/>
          <w:color w:val="262A33"/>
          <w:sz w:val="20"/>
          <w:szCs w:val="20"/>
          <w:lang w:eastAsia="nl-BE"/>
        </w:rPr>
        <w:t>Betreffende volgend(e) kind(eren):</w:t>
      </w:r>
    </w:p>
    <w:p w14:paraId="36E921E0" w14:textId="03FB8CC1" w:rsidR="00E506DD" w:rsidRDefault="00E506DD" w:rsidP="00D2462C">
      <w:pPr>
        <w:pStyle w:val="Lijstalinea"/>
        <w:numPr>
          <w:ilvl w:val="0"/>
          <w:numId w:val="1"/>
        </w:numPr>
        <w:shd w:val="clear" w:color="auto" w:fill="FFFFFF"/>
        <w:spacing w:after="0" w:line="240" w:lineRule="auto"/>
        <w:jc w:val="both"/>
        <w:rPr>
          <w:rFonts w:ascii="Arial" w:eastAsia="Times New Roman" w:hAnsi="Arial" w:cs="Arial"/>
          <w:color w:val="262A33"/>
          <w:sz w:val="20"/>
          <w:szCs w:val="20"/>
          <w:lang w:eastAsia="nl-BE"/>
        </w:rPr>
      </w:pPr>
      <w:r>
        <w:rPr>
          <w:rFonts w:ascii="Arial" w:eastAsia="Times New Roman" w:hAnsi="Arial" w:cs="Arial"/>
          <w:color w:val="262A33"/>
          <w:sz w:val="20"/>
          <w:szCs w:val="20"/>
          <w:lang w:eastAsia="nl-BE"/>
        </w:rPr>
        <w:t>[Naam &amp; voornaam], geboren te [***] op [***] en gedomicilieerd te [***]</w:t>
      </w:r>
      <w:r w:rsidR="001E3737">
        <w:rPr>
          <w:rFonts w:ascii="Arial" w:eastAsia="Times New Roman" w:hAnsi="Arial" w:cs="Arial"/>
          <w:color w:val="262A33"/>
          <w:sz w:val="20"/>
          <w:szCs w:val="20"/>
          <w:lang w:eastAsia="nl-BE"/>
        </w:rPr>
        <w:t xml:space="preserve"> </w:t>
      </w:r>
      <w:r w:rsidR="00F9244A">
        <w:rPr>
          <w:rFonts w:ascii="Arial" w:eastAsia="Times New Roman" w:hAnsi="Arial" w:cs="Arial"/>
          <w:color w:val="262A33"/>
          <w:sz w:val="20"/>
          <w:szCs w:val="20"/>
          <w:lang w:eastAsia="nl-BE"/>
        </w:rPr>
        <w:t>met rijksregisternummer</w:t>
      </w:r>
      <w:r w:rsidR="00FC0C37">
        <w:rPr>
          <w:rFonts w:ascii="Arial" w:eastAsia="Times New Roman" w:hAnsi="Arial" w:cs="Arial"/>
          <w:color w:val="262A33"/>
          <w:sz w:val="20"/>
          <w:szCs w:val="20"/>
          <w:lang w:eastAsia="nl-BE"/>
        </w:rPr>
        <w:t>(***)</w:t>
      </w:r>
    </w:p>
    <w:p w14:paraId="66ABB51E" w14:textId="5A6EC8FF" w:rsidR="00E506DD" w:rsidRPr="00E506DD" w:rsidRDefault="00E506DD" w:rsidP="00E506DD">
      <w:pPr>
        <w:pStyle w:val="Lijstalinea"/>
        <w:numPr>
          <w:ilvl w:val="0"/>
          <w:numId w:val="1"/>
        </w:numPr>
        <w:shd w:val="clear" w:color="auto" w:fill="FFFFFF"/>
        <w:spacing w:after="0" w:line="240" w:lineRule="auto"/>
        <w:jc w:val="both"/>
        <w:rPr>
          <w:rFonts w:ascii="Arial" w:eastAsia="Times New Roman" w:hAnsi="Arial" w:cs="Arial"/>
          <w:color w:val="262A33"/>
          <w:sz w:val="20"/>
          <w:szCs w:val="20"/>
          <w:lang w:eastAsia="nl-BE"/>
        </w:rPr>
      </w:pPr>
      <w:r>
        <w:rPr>
          <w:rFonts w:ascii="Arial" w:eastAsia="Times New Roman" w:hAnsi="Arial" w:cs="Arial"/>
          <w:color w:val="262A33"/>
          <w:sz w:val="20"/>
          <w:szCs w:val="20"/>
          <w:lang w:eastAsia="nl-BE"/>
        </w:rPr>
        <w:t>[Naam &amp; voornaam], geboren te [***] op [***] en gedomicilieerd te [***]</w:t>
      </w:r>
    </w:p>
    <w:p w14:paraId="5849AAB1" w14:textId="55BFEF10" w:rsidR="00127A62" w:rsidRPr="00FC360B" w:rsidRDefault="00127A62"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FC360B">
        <w:rPr>
          <w:rFonts w:ascii="Arial" w:eastAsia="Times New Roman" w:hAnsi="Arial" w:cs="Arial"/>
          <w:color w:val="262A33"/>
          <w:sz w:val="20"/>
          <w:szCs w:val="20"/>
          <w:lang w:eastAsia="nl-BE"/>
        </w:rPr>
        <w:t>Artikel 3 van het Kinderrechtenverdrag stelt dat een volwassene altijd de beste keuze dient te maken in functie van het kind</w:t>
      </w:r>
      <w:r w:rsidR="005D4B4A">
        <w:rPr>
          <w:rFonts w:ascii="Arial" w:eastAsia="Times New Roman" w:hAnsi="Arial" w:cs="Arial"/>
          <w:color w:val="262A33"/>
          <w:sz w:val="20"/>
          <w:szCs w:val="20"/>
          <w:lang w:eastAsia="nl-BE"/>
        </w:rPr>
        <w:t>, alsook art</w:t>
      </w:r>
      <w:r w:rsidR="00DD6B7A">
        <w:rPr>
          <w:rFonts w:ascii="Arial" w:eastAsia="Times New Roman" w:hAnsi="Arial" w:cs="Arial"/>
          <w:color w:val="262A33"/>
          <w:sz w:val="20"/>
          <w:szCs w:val="20"/>
          <w:lang w:eastAsia="nl-BE"/>
        </w:rPr>
        <w:t>ikel</w:t>
      </w:r>
      <w:r w:rsidR="005D4B4A">
        <w:rPr>
          <w:rFonts w:ascii="Arial" w:eastAsia="Times New Roman" w:hAnsi="Arial" w:cs="Arial"/>
          <w:color w:val="262A33"/>
          <w:sz w:val="20"/>
          <w:szCs w:val="20"/>
          <w:lang w:eastAsia="nl-BE"/>
        </w:rPr>
        <w:t xml:space="preserve"> 12 </w:t>
      </w:r>
      <w:r w:rsidR="00EC38CC">
        <w:rPr>
          <w:rFonts w:ascii="Arial" w:eastAsia="Times New Roman" w:hAnsi="Arial" w:cs="Arial"/>
          <w:color w:val="262A33"/>
          <w:sz w:val="20"/>
          <w:szCs w:val="20"/>
          <w:lang w:eastAsia="nl-BE"/>
        </w:rPr>
        <w:t>van de wet betreffende de rechten</w:t>
      </w:r>
      <w:r w:rsidR="00B172F2">
        <w:rPr>
          <w:rFonts w:ascii="Arial" w:eastAsia="Times New Roman" w:hAnsi="Arial" w:cs="Arial"/>
          <w:color w:val="262A33"/>
          <w:sz w:val="20"/>
          <w:szCs w:val="20"/>
          <w:lang w:eastAsia="nl-BE"/>
        </w:rPr>
        <w:t xml:space="preserve"> van de patient ( 22 aug 2002)</w:t>
      </w:r>
    </w:p>
    <w:p w14:paraId="1D2629C9" w14:textId="096C87C2" w:rsidR="00127A62" w:rsidRPr="00666FE0" w:rsidRDefault="00127A62"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FC360B">
        <w:rPr>
          <w:rFonts w:ascii="Arial" w:eastAsia="Times New Roman" w:hAnsi="Arial" w:cs="Arial"/>
          <w:color w:val="262A33"/>
          <w:sz w:val="20"/>
          <w:szCs w:val="20"/>
          <w:lang w:eastAsia="nl-BE"/>
        </w:rPr>
        <w:t>Dit wil zeggen dat indien er een</w:t>
      </w:r>
      <w:r w:rsidR="00CF581D">
        <w:rPr>
          <w:rFonts w:ascii="Arial" w:eastAsia="Times New Roman" w:hAnsi="Arial" w:cs="Arial"/>
          <w:color w:val="262A33"/>
          <w:sz w:val="20"/>
          <w:szCs w:val="20"/>
          <w:lang w:eastAsia="nl-BE"/>
        </w:rPr>
        <w:t xml:space="preserve"> virus</w:t>
      </w:r>
      <w:r w:rsidRPr="00FC360B">
        <w:rPr>
          <w:rFonts w:ascii="Arial" w:eastAsia="Times New Roman" w:hAnsi="Arial" w:cs="Arial"/>
          <w:color w:val="262A33"/>
          <w:sz w:val="20"/>
          <w:szCs w:val="20"/>
          <w:lang w:eastAsia="nl-BE"/>
        </w:rPr>
        <w:t xml:space="preserve"> of ziekte aanwezig is dat uitermate schadelijk of levensbedreigend is voor kinderen, </w:t>
      </w:r>
      <w:r w:rsidRPr="00666FE0">
        <w:rPr>
          <w:rFonts w:ascii="Arial" w:eastAsia="Times New Roman" w:hAnsi="Arial" w:cs="Arial"/>
          <w:color w:val="262A33"/>
          <w:sz w:val="20"/>
          <w:szCs w:val="20"/>
          <w:lang w:eastAsia="nl-BE"/>
        </w:rPr>
        <w:t>maatregelen noodzakelijk zijn</w:t>
      </w:r>
      <w:r w:rsidRPr="00FC360B">
        <w:rPr>
          <w:rFonts w:ascii="Arial" w:eastAsia="Times New Roman" w:hAnsi="Arial" w:cs="Arial"/>
          <w:color w:val="262A33"/>
          <w:sz w:val="20"/>
          <w:szCs w:val="20"/>
          <w:lang w:eastAsia="nl-BE"/>
        </w:rPr>
        <w:t>, ongeacht de leeftijd van het kind.</w:t>
      </w:r>
    </w:p>
    <w:p w14:paraId="5C1DC38F" w14:textId="2339DBF6" w:rsidR="00127A62" w:rsidRPr="00666FE0" w:rsidRDefault="00127A62"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Het C</w:t>
      </w:r>
      <w:r w:rsidRPr="00FC360B">
        <w:rPr>
          <w:rFonts w:ascii="Arial" w:eastAsia="Times New Roman" w:hAnsi="Arial" w:cs="Arial"/>
          <w:color w:val="262A33"/>
          <w:sz w:val="20"/>
          <w:szCs w:val="20"/>
          <w:lang w:eastAsia="nl-BE"/>
        </w:rPr>
        <w:t>ovid</w:t>
      </w:r>
      <w:r w:rsidRPr="00666FE0">
        <w:rPr>
          <w:rFonts w:ascii="Arial" w:eastAsia="Times New Roman" w:hAnsi="Arial" w:cs="Arial"/>
          <w:color w:val="262A33"/>
          <w:sz w:val="20"/>
          <w:szCs w:val="20"/>
          <w:lang w:eastAsia="nl-BE"/>
        </w:rPr>
        <w:t>-</w:t>
      </w:r>
      <w:r w:rsidRPr="00FC360B">
        <w:rPr>
          <w:rFonts w:ascii="Arial" w:eastAsia="Times New Roman" w:hAnsi="Arial" w:cs="Arial"/>
          <w:color w:val="262A33"/>
          <w:sz w:val="20"/>
          <w:szCs w:val="20"/>
          <w:lang w:eastAsia="nl-BE"/>
        </w:rPr>
        <w:t>19</w:t>
      </w:r>
      <w:r w:rsidRPr="00666FE0">
        <w:rPr>
          <w:rFonts w:ascii="Arial" w:eastAsia="Times New Roman" w:hAnsi="Arial" w:cs="Arial"/>
          <w:color w:val="262A33"/>
          <w:sz w:val="20"/>
          <w:szCs w:val="20"/>
          <w:lang w:eastAsia="nl-BE"/>
        </w:rPr>
        <w:t xml:space="preserve"> virus</w:t>
      </w:r>
      <w:r w:rsidRPr="00FC360B">
        <w:rPr>
          <w:rFonts w:ascii="Arial" w:eastAsia="Times New Roman" w:hAnsi="Arial" w:cs="Arial"/>
          <w:color w:val="262A33"/>
          <w:sz w:val="20"/>
          <w:szCs w:val="20"/>
          <w:lang w:eastAsia="nl-BE"/>
        </w:rPr>
        <w:t xml:space="preserve"> valt hier niet onder gezien het aantal overlijdens bij kinderen onder de 12 jaar (volgens de cijfers van Sciensano) quasi verwaarloosbaar is (waarmee we absoluut geen afbreuk willen doen aan het feit dat ieder kind dat overlijdt er eentje teveel is).</w:t>
      </w:r>
      <w:r w:rsidR="00101E1E">
        <w:rPr>
          <w:rStyle w:val="Voetnootmarkering"/>
          <w:rFonts w:ascii="Arial" w:eastAsia="Times New Roman" w:hAnsi="Arial" w:cs="Arial"/>
          <w:color w:val="262A33"/>
          <w:sz w:val="20"/>
          <w:szCs w:val="20"/>
          <w:lang w:eastAsia="nl-BE"/>
        </w:rPr>
        <w:footnoteReference w:id="1"/>
      </w:r>
      <w:r w:rsidRPr="00666FE0">
        <w:rPr>
          <w:rFonts w:ascii="Arial" w:eastAsia="Times New Roman" w:hAnsi="Arial" w:cs="Arial"/>
          <w:color w:val="262A33"/>
          <w:sz w:val="20"/>
          <w:szCs w:val="20"/>
          <w:lang w:eastAsia="nl-BE"/>
        </w:rPr>
        <w:t xml:space="preserve"> </w:t>
      </w:r>
    </w:p>
    <w:p w14:paraId="7EEE5E8E" w14:textId="6BB02FA8" w:rsidR="00CE4771" w:rsidRPr="00666FE0" w:rsidRDefault="00127A62"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FC360B">
        <w:rPr>
          <w:rFonts w:ascii="Arial" w:eastAsia="Times New Roman" w:hAnsi="Arial" w:cs="Arial"/>
          <w:color w:val="262A33"/>
          <w:sz w:val="20"/>
          <w:szCs w:val="20"/>
          <w:lang w:eastAsia="nl-BE"/>
        </w:rPr>
        <w:t xml:space="preserve">Het overgrote deel van de kinderen dat Covid19 krijgt, heeft milde tot geen symptomen. </w:t>
      </w:r>
      <w:r w:rsidR="00CE4771" w:rsidRPr="00666FE0">
        <w:rPr>
          <w:rFonts w:ascii="Arial" w:eastAsia="Times New Roman" w:hAnsi="Arial" w:cs="Arial"/>
          <w:color w:val="262A33"/>
          <w:sz w:val="20"/>
          <w:szCs w:val="20"/>
          <w:lang w:eastAsia="nl-BE"/>
        </w:rPr>
        <w:t>Dit is ook het standpunt van Sciensano in een “FAQ pediatrische populatie”.</w:t>
      </w:r>
      <w:r w:rsidR="00655936" w:rsidRPr="00666FE0">
        <w:rPr>
          <w:rFonts w:ascii="Arial" w:eastAsia="Times New Roman" w:hAnsi="Arial" w:cs="Arial"/>
          <w:color w:val="262A33"/>
          <w:sz w:val="20"/>
          <w:szCs w:val="20"/>
          <w:lang w:eastAsia="nl-BE"/>
        </w:rPr>
        <w:t xml:space="preserve"> Een studie uit Ijsland zou, volgens Sciensano, aantonen dat de gevolgen voor kinderen laag zijn, zelfs indien de scholen openblijven. Kinderen geven het virus ook niet gemakkelijk door. Ook het Nederlandse RIVM bevestig</w:t>
      </w:r>
      <w:r w:rsidR="003C19E8">
        <w:rPr>
          <w:rFonts w:ascii="Arial" w:eastAsia="Times New Roman" w:hAnsi="Arial" w:cs="Arial"/>
          <w:color w:val="262A33"/>
          <w:sz w:val="20"/>
          <w:szCs w:val="20"/>
          <w:lang w:eastAsia="nl-BE"/>
        </w:rPr>
        <w:t>t</w:t>
      </w:r>
      <w:r w:rsidR="00655936" w:rsidRPr="00666FE0">
        <w:rPr>
          <w:rFonts w:ascii="Arial" w:eastAsia="Times New Roman" w:hAnsi="Arial" w:cs="Arial"/>
          <w:color w:val="262A33"/>
          <w:sz w:val="20"/>
          <w:szCs w:val="20"/>
          <w:lang w:eastAsia="nl-BE"/>
        </w:rPr>
        <w:t xml:space="preserve"> dat kinderen bijna nooit moeten worden opgenomen in een ziekenhuis en dat ze minder besmettelijk zijn</w:t>
      </w:r>
      <w:r w:rsidR="0052136D">
        <w:rPr>
          <w:rFonts w:ascii="Arial" w:eastAsia="Times New Roman" w:hAnsi="Arial" w:cs="Arial"/>
          <w:color w:val="262A33"/>
          <w:sz w:val="20"/>
          <w:szCs w:val="20"/>
          <w:lang w:eastAsia="nl-BE"/>
        </w:rPr>
        <w:t xml:space="preserve">, </w:t>
      </w:r>
      <w:r w:rsidR="00655936" w:rsidRPr="00666FE0">
        <w:rPr>
          <w:rFonts w:ascii="Arial" w:eastAsia="Times New Roman" w:hAnsi="Arial" w:cs="Arial"/>
          <w:color w:val="262A33"/>
          <w:sz w:val="20"/>
          <w:szCs w:val="20"/>
          <w:lang w:eastAsia="nl-BE"/>
        </w:rPr>
        <w:t>zelfs indien o</w:t>
      </w:r>
      <w:r w:rsidR="008D6516" w:rsidRPr="00666FE0">
        <w:rPr>
          <w:rFonts w:ascii="Arial" w:eastAsia="Times New Roman" w:hAnsi="Arial" w:cs="Arial"/>
          <w:color w:val="262A33"/>
          <w:sz w:val="20"/>
          <w:szCs w:val="20"/>
          <w:lang w:eastAsia="nl-BE"/>
        </w:rPr>
        <w:t>ng</w:t>
      </w:r>
      <w:r w:rsidR="00655936" w:rsidRPr="00666FE0">
        <w:rPr>
          <w:rFonts w:ascii="Arial" w:eastAsia="Times New Roman" w:hAnsi="Arial" w:cs="Arial"/>
          <w:color w:val="262A33"/>
          <w:sz w:val="20"/>
          <w:szCs w:val="20"/>
          <w:lang w:eastAsia="nl-BE"/>
        </w:rPr>
        <w:t>evaccineerd</w:t>
      </w:r>
      <w:r w:rsidR="005542F3">
        <w:rPr>
          <w:rFonts w:ascii="Arial" w:eastAsia="Times New Roman" w:hAnsi="Arial" w:cs="Arial"/>
          <w:color w:val="262A33"/>
          <w:sz w:val="20"/>
          <w:szCs w:val="20"/>
          <w:lang w:eastAsia="nl-BE"/>
        </w:rPr>
        <w:t>.</w:t>
      </w:r>
      <w:r w:rsidR="00655936" w:rsidRPr="00666FE0">
        <w:rPr>
          <w:rStyle w:val="Voetnootmarkering"/>
          <w:rFonts w:ascii="Arial" w:eastAsia="Times New Roman" w:hAnsi="Arial" w:cs="Arial"/>
          <w:color w:val="262A33"/>
          <w:sz w:val="20"/>
          <w:szCs w:val="20"/>
          <w:lang w:eastAsia="nl-BE"/>
        </w:rPr>
        <w:footnoteReference w:id="2"/>
      </w:r>
    </w:p>
    <w:p w14:paraId="324AD99D" w14:textId="0F12C56C" w:rsidR="00655936" w:rsidRPr="00666FE0" w:rsidRDefault="00655936"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De gemiddelde leeftijd van personen die overlijden aan Covid-19  was 83 jaar en dit was vooraleer maximaal gevaccineerd was</w:t>
      </w:r>
      <w:r w:rsidR="00927DDB">
        <w:rPr>
          <w:rFonts w:ascii="Arial" w:eastAsia="Times New Roman" w:hAnsi="Arial" w:cs="Arial"/>
          <w:color w:val="262A33"/>
          <w:sz w:val="20"/>
          <w:szCs w:val="20"/>
          <w:lang w:eastAsia="nl-BE"/>
        </w:rPr>
        <w:t>.</w:t>
      </w:r>
      <w:r w:rsidRPr="00666FE0">
        <w:rPr>
          <w:rStyle w:val="Voetnootmarkering"/>
          <w:rFonts w:ascii="Arial" w:eastAsia="Times New Roman" w:hAnsi="Arial" w:cs="Arial"/>
          <w:color w:val="262A33"/>
          <w:sz w:val="20"/>
          <w:szCs w:val="20"/>
          <w:lang w:eastAsia="nl-BE"/>
        </w:rPr>
        <w:footnoteReference w:id="3"/>
      </w:r>
      <w:r w:rsidR="008D6516" w:rsidRPr="00666FE0">
        <w:rPr>
          <w:rFonts w:ascii="Arial" w:eastAsia="Times New Roman" w:hAnsi="Arial" w:cs="Arial"/>
          <w:color w:val="262A33"/>
          <w:sz w:val="20"/>
          <w:szCs w:val="20"/>
          <w:lang w:eastAsia="nl-BE"/>
        </w:rPr>
        <w:t xml:space="preserve"> De mortaliteit en effecten op kinderen zijn zodanig laag, dat in een Sciensano rapport niet eens wordt aangegeven wat de mor</w:t>
      </w:r>
      <w:r w:rsidR="00927DDB">
        <w:rPr>
          <w:rFonts w:ascii="Arial" w:eastAsia="Times New Roman" w:hAnsi="Arial" w:cs="Arial"/>
          <w:color w:val="262A33"/>
          <w:sz w:val="20"/>
          <w:szCs w:val="20"/>
          <w:lang w:eastAsia="nl-BE"/>
        </w:rPr>
        <w:t>taliteit</w:t>
      </w:r>
      <w:r w:rsidR="008D6516" w:rsidRPr="00666FE0">
        <w:rPr>
          <w:rFonts w:ascii="Arial" w:eastAsia="Times New Roman" w:hAnsi="Arial" w:cs="Arial"/>
          <w:color w:val="262A33"/>
          <w:sz w:val="20"/>
          <w:szCs w:val="20"/>
          <w:lang w:eastAsia="nl-BE"/>
        </w:rPr>
        <w:t xml:space="preserve"> is onder de 65 jaar:</w:t>
      </w:r>
    </w:p>
    <w:p w14:paraId="6037E2FE" w14:textId="7E02EF44" w:rsidR="008D6516" w:rsidRPr="00666FE0" w:rsidRDefault="008D6516" w:rsidP="0042507D">
      <w:pPr>
        <w:shd w:val="clear" w:color="auto" w:fill="FFFFFF"/>
        <w:spacing w:before="240" w:after="240" w:line="240" w:lineRule="auto"/>
        <w:ind w:left="705"/>
        <w:jc w:val="both"/>
        <w:rPr>
          <w:rFonts w:ascii="Arial" w:eastAsia="Times New Roman" w:hAnsi="Arial" w:cs="Arial"/>
          <w:i/>
          <w:iCs/>
          <w:color w:val="262A33"/>
          <w:sz w:val="20"/>
          <w:szCs w:val="20"/>
          <w:lang w:eastAsia="nl-BE"/>
        </w:rPr>
      </w:pPr>
      <w:r w:rsidRPr="00666FE0">
        <w:rPr>
          <w:rFonts w:ascii="Arial" w:eastAsia="Times New Roman" w:hAnsi="Arial" w:cs="Arial"/>
          <w:i/>
          <w:iCs/>
          <w:color w:val="262A33"/>
          <w:sz w:val="20"/>
          <w:szCs w:val="20"/>
          <w:lang w:eastAsia="nl-BE"/>
        </w:rPr>
        <w:t>“Tussen 10 maart 2020 en 14 februari 2021 vonden 11 635 sterfgevallen (53,2%) plaats in de leeftijdsgroep ouder dan 84 jaar, 8 897 (40,7%) in de leeftijdsgroep 65-84 jaar en 1 328 (6,1%) in de leeftijdsgroep jonger dan 65 jaar”.</w:t>
      </w:r>
      <w:r w:rsidR="00556F9A" w:rsidRPr="00666FE0">
        <w:rPr>
          <w:rStyle w:val="Voetnootmarkering"/>
          <w:rFonts w:ascii="Arial" w:eastAsia="Times New Roman" w:hAnsi="Arial" w:cs="Arial"/>
          <w:i/>
          <w:iCs/>
          <w:color w:val="262A33"/>
          <w:sz w:val="20"/>
          <w:szCs w:val="20"/>
          <w:lang w:eastAsia="nl-BE"/>
        </w:rPr>
        <w:footnoteReference w:id="4"/>
      </w:r>
    </w:p>
    <w:p w14:paraId="51A1F0DF" w14:textId="57DEF2F7" w:rsidR="00556F9A" w:rsidRPr="00666FE0" w:rsidRDefault="00556F9A"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De kans op overlijden voor een kind onder de 11 jaar mét comorbiditeiten is 0,0009%. Zonder comorbiditeiten is dit </w:t>
      </w:r>
      <w:r w:rsidR="00B82AE3">
        <w:rPr>
          <w:rFonts w:ascii="Arial" w:eastAsia="Times New Roman" w:hAnsi="Arial" w:cs="Arial"/>
          <w:color w:val="262A33"/>
          <w:sz w:val="20"/>
          <w:szCs w:val="20"/>
          <w:lang w:eastAsia="nl-BE"/>
        </w:rPr>
        <w:t xml:space="preserve">volgens Sciensano </w:t>
      </w:r>
      <w:r w:rsidRPr="00666FE0">
        <w:rPr>
          <w:rFonts w:ascii="Arial" w:eastAsia="Times New Roman" w:hAnsi="Arial" w:cs="Arial"/>
          <w:color w:val="262A33"/>
          <w:sz w:val="20"/>
          <w:szCs w:val="20"/>
          <w:lang w:eastAsia="nl-BE"/>
        </w:rPr>
        <w:t xml:space="preserve">0,0%: </w:t>
      </w:r>
    </w:p>
    <w:p w14:paraId="1580E3B8" w14:textId="165B8EF0" w:rsidR="00556F9A" w:rsidRPr="00666FE0" w:rsidRDefault="00556F9A" w:rsidP="0042507D">
      <w:pPr>
        <w:shd w:val="clear" w:color="auto" w:fill="FFFFFF"/>
        <w:spacing w:before="240" w:after="240" w:line="240" w:lineRule="auto"/>
        <w:jc w:val="both"/>
        <w:rPr>
          <w:rFonts w:ascii="Arial" w:eastAsia="Times New Roman" w:hAnsi="Arial" w:cs="Arial"/>
          <w:i/>
          <w:iCs/>
          <w:color w:val="262A33"/>
          <w:sz w:val="20"/>
          <w:szCs w:val="20"/>
          <w:lang w:eastAsia="nl-BE"/>
        </w:rPr>
      </w:pPr>
      <w:r w:rsidRPr="00666FE0">
        <w:rPr>
          <w:rFonts w:ascii="Arial" w:eastAsia="Times New Roman" w:hAnsi="Arial" w:cs="Arial"/>
          <w:color w:val="262A33"/>
          <w:sz w:val="20"/>
          <w:szCs w:val="20"/>
          <w:lang w:eastAsia="nl-BE"/>
        </w:rPr>
        <w:tab/>
      </w:r>
      <w:r w:rsidRPr="00666FE0">
        <w:rPr>
          <w:rFonts w:ascii="Arial" w:eastAsia="Times New Roman" w:hAnsi="Arial" w:cs="Arial"/>
          <w:i/>
          <w:iCs/>
          <w:color w:val="262A33"/>
          <w:sz w:val="20"/>
          <w:szCs w:val="20"/>
          <w:lang w:eastAsia="nl-BE"/>
        </w:rPr>
        <w:t>“Bijna alle kinderen en jongeren die met COVID-19 opgenomen worden in het ziekenhuis kunnen het in goede gezondheid weer verlaten. Niettemin vielen er tijdens het afgelopen schooljaar ook enkele overlijdens bij kinderen te betreuren. Het betreft minder dan 5 gevallen. Al deze kinderen hadden ernstige onderliggende aandoeningen.”</w:t>
      </w:r>
      <w:r w:rsidRPr="00666FE0">
        <w:rPr>
          <w:rStyle w:val="Voetnootmarkering"/>
          <w:rFonts w:ascii="Arial" w:eastAsia="Times New Roman" w:hAnsi="Arial" w:cs="Arial"/>
          <w:i/>
          <w:iCs/>
          <w:color w:val="262A33"/>
          <w:sz w:val="20"/>
          <w:szCs w:val="20"/>
          <w:lang w:eastAsia="nl-BE"/>
        </w:rPr>
        <w:footnoteReference w:id="5"/>
      </w:r>
    </w:p>
    <w:p w14:paraId="51875126" w14:textId="55CA926B" w:rsidR="00556F9A" w:rsidRPr="00666FE0" w:rsidRDefault="00556F9A"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Het bovenstaande geldt voor de Delta-variant. Voor de Omikron-variant wijzen alle voorhanden data op een veel grotere besmettelijkheid maar een milder ziekteverloop. In Zuid-Afrika is gebleken dat het aantal besmettingen weliswaar recordhoogtes bereikte doch de ziekenhuisopnames (en vooral de opnames op de dienst ICU° was minder. </w:t>
      </w:r>
    </w:p>
    <w:p w14:paraId="0B99531C" w14:textId="145A3156" w:rsidR="00556F9A" w:rsidRPr="00666FE0" w:rsidRDefault="00556F9A"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Eenzelfde ontwikkeling wordt gezien in Europese landen waar </w:t>
      </w:r>
      <w:r w:rsidR="00E76AEE">
        <w:rPr>
          <w:rFonts w:ascii="Arial" w:eastAsia="Times New Roman" w:hAnsi="Arial" w:cs="Arial"/>
          <w:color w:val="262A33"/>
          <w:sz w:val="20"/>
          <w:szCs w:val="20"/>
          <w:lang w:eastAsia="nl-BE"/>
        </w:rPr>
        <w:t>Omikron</w:t>
      </w:r>
      <w:r w:rsidRPr="00666FE0">
        <w:rPr>
          <w:rFonts w:ascii="Arial" w:eastAsia="Times New Roman" w:hAnsi="Arial" w:cs="Arial"/>
          <w:color w:val="262A33"/>
          <w:sz w:val="20"/>
          <w:szCs w:val="20"/>
          <w:lang w:eastAsia="nl-BE"/>
        </w:rPr>
        <w:t xml:space="preserve"> de dominante variant is geworden. </w:t>
      </w:r>
      <w:r w:rsidR="000E7188" w:rsidRPr="00666FE0">
        <w:rPr>
          <w:rFonts w:ascii="Arial" w:eastAsia="Times New Roman" w:hAnsi="Arial" w:cs="Arial"/>
          <w:color w:val="262A33"/>
          <w:sz w:val="20"/>
          <w:szCs w:val="20"/>
          <w:lang w:eastAsia="nl-BE"/>
        </w:rPr>
        <w:t xml:space="preserve">Ook bijvoorbeeld in New York zijn mondmasker verplicht vanaf 2 jaar doch heeft dit het aantal besmettingen niet kunnen tegenhouden noch is de zorg daar geïmplodeerd gelet op het mildere verloop van de </w:t>
      </w:r>
      <w:r w:rsidR="00E76AEE">
        <w:rPr>
          <w:rFonts w:ascii="Arial" w:eastAsia="Times New Roman" w:hAnsi="Arial" w:cs="Arial"/>
          <w:color w:val="262A33"/>
          <w:sz w:val="20"/>
          <w:szCs w:val="20"/>
          <w:lang w:eastAsia="nl-BE"/>
        </w:rPr>
        <w:t>Omikron</w:t>
      </w:r>
      <w:r w:rsidR="000E7188" w:rsidRPr="00666FE0">
        <w:rPr>
          <w:rFonts w:ascii="Arial" w:eastAsia="Times New Roman" w:hAnsi="Arial" w:cs="Arial"/>
          <w:color w:val="262A33"/>
          <w:sz w:val="20"/>
          <w:szCs w:val="20"/>
          <w:lang w:eastAsia="nl-BE"/>
        </w:rPr>
        <w:t xml:space="preserve">-variant. </w:t>
      </w:r>
    </w:p>
    <w:p w14:paraId="621069E5" w14:textId="72A9B45B" w:rsidR="004218B7" w:rsidRPr="00666FE0" w:rsidRDefault="004218B7"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Elke beperking op een grondrecht is slechts mogelijk op grond van een wetskrachtige norm. In casu is die er manifest niet. </w:t>
      </w:r>
    </w:p>
    <w:p w14:paraId="73790589" w14:textId="68450143" w:rsidR="004218B7" w:rsidRPr="00666FE0" w:rsidRDefault="004218B7"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De on(grond)wettigheid is prima facie vast te stellen en handelen op basis van dergelijke on(grond)wettigheid is een fout in de zin van de artikel 1382 en 1383 B.W. </w:t>
      </w:r>
    </w:p>
    <w:p w14:paraId="27D93CBB" w14:textId="77777777" w:rsidR="004218B7" w:rsidRPr="00666FE0" w:rsidRDefault="004218B7"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Bovendien is de on(grond)wettigheid nog manifester, rekening houdende met de artikelen 22, 22bis, 3</w:t>
      </w:r>
      <w:r w:rsidRPr="00666FE0">
        <w:rPr>
          <w:rFonts w:ascii="Arial" w:eastAsia="Times New Roman" w:hAnsi="Arial" w:cs="Arial"/>
          <w:color w:val="262A33"/>
          <w:sz w:val="20"/>
          <w:szCs w:val="20"/>
          <w:vertAlign w:val="superscript"/>
          <w:lang w:eastAsia="nl-BE"/>
        </w:rPr>
        <w:t>de</w:t>
      </w:r>
      <w:r w:rsidRPr="00666FE0">
        <w:rPr>
          <w:rFonts w:ascii="Arial" w:eastAsia="Times New Roman" w:hAnsi="Arial" w:cs="Arial"/>
          <w:color w:val="262A33"/>
          <w:sz w:val="20"/>
          <w:szCs w:val="20"/>
          <w:lang w:eastAsia="nl-BE"/>
        </w:rPr>
        <w:t xml:space="preserve"> en 4</w:t>
      </w:r>
      <w:r w:rsidRPr="00666FE0">
        <w:rPr>
          <w:rFonts w:ascii="Arial" w:eastAsia="Times New Roman" w:hAnsi="Arial" w:cs="Arial"/>
          <w:color w:val="262A33"/>
          <w:sz w:val="20"/>
          <w:szCs w:val="20"/>
          <w:vertAlign w:val="superscript"/>
          <w:lang w:eastAsia="nl-BE"/>
        </w:rPr>
        <w:t>de</w:t>
      </w:r>
      <w:r w:rsidRPr="00666FE0">
        <w:rPr>
          <w:rFonts w:ascii="Arial" w:eastAsia="Times New Roman" w:hAnsi="Arial" w:cs="Arial"/>
          <w:color w:val="262A33"/>
          <w:sz w:val="20"/>
          <w:szCs w:val="20"/>
          <w:lang w:eastAsia="nl-BE"/>
        </w:rPr>
        <w:t xml:space="preserve"> lid, 23 en 24 van de Grondwet. Artikel 22bis G.W. luidt immers als volgt:</w:t>
      </w:r>
    </w:p>
    <w:p w14:paraId="667E0341" w14:textId="77777777" w:rsidR="004218B7" w:rsidRPr="00666FE0" w:rsidRDefault="004218B7" w:rsidP="0042507D">
      <w:pPr>
        <w:shd w:val="clear" w:color="auto" w:fill="FFFFFF"/>
        <w:spacing w:before="240" w:after="240" w:line="240" w:lineRule="auto"/>
        <w:jc w:val="both"/>
        <w:rPr>
          <w:rFonts w:ascii="Arial" w:eastAsia="Times New Roman" w:hAnsi="Arial" w:cs="Arial"/>
          <w:i/>
          <w:iCs/>
          <w:color w:val="262A33"/>
          <w:sz w:val="20"/>
          <w:szCs w:val="20"/>
          <w:lang w:eastAsia="nl-BE"/>
        </w:rPr>
      </w:pPr>
      <w:r w:rsidRPr="00666FE0">
        <w:rPr>
          <w:rFonts w:ascii="Arial" w:eastAsia="Times New Roman" w:hAnsi="Arial" w:cs="Arial"/>
          <w:color w:val="262A33"/>
          <w:sz w:val="20"/>
          <w:szCs w:val="20"/>
          <w:lang w:eastAsia="nl-BE"/>
        </w:rPr>
        <w:tab/>
      </w:r>
      <w:r w:rsidRPr="00666FE0">
        <w:rPr>
          <w:rFonts w:ascii="Arial" w:eastAsia="Times New Roman" w:hAnsi="Arial" w:cs="Arial"/>
          <w:i/>
          <w:iCs/>
          <w:color w:val="262A33"/>
          <w:sz w:val="20"/>
          <w:szCs w:val="20"/>
          <w:lang w:eastAsia="nl-BE"/>
        </w:rPr>
        <w:t xml:space="preserve">“Elk kind heeft recht op maatregelen en diensten die zijn ontwikkeling bevorderen. </w:t>
      </w:r>
    </w:p>
    <w:p w14:paraId="341A036B" w14:textId="77777777" w:rsidR="004218B7" w:rsidRPr="00666FE0" w:rsidRDefault="004218B7" w:rsidP="0042507D">
      <w:pPr>
        <w:shd w:val="clear" w:color="auto" w:fill="FFFFFF"/>
        <w:spacing w:before="240" w:after="240" w:line="240" w:lineRule="auto"/>
        <w:jc w:val="both"/>
        <w:rPr>
          <w:rFonts w:ascii="Arial" w:eastAsia="Times New Roman" w:hAnsi="Arial" w:cs="Arial"/>
          <w:i/>
          <w:iCs/>
          <w:color w:val="262A33"/>
          <w:sz w:val="20"/>
          <w:szCs w:val="20"/>
          <w:lang w:eastAsia="nl-BE"/>
        </w:rPr>
      </w:pPr>
      <w:r w:rsidRPr="00666FE0">
        <w:rPr>
          <w:rFonts w:ascii="Arial" w:eastAsia="Times New Roman" w:hAnsi="Arial" w:cs="Arial"/>
          <w:i/>
          <w:iCs/>
          <w:color w:val="262A33"/>
          <w:sz w:val="20"/>
          <w:szCs w:val="20"/>
          <w:lang w:eastAsia="nl-BE"/>
        </w:rPr>
        <w:tab/>
        <w:t>Het belang van het kind is de eerste overweging bij elke beslissing die het kind aangaat.”</w:t>
      </w:r>
    </w:p>
    <w:p w14:paraId="45CBB749" w14:textId="1771F13E" w:rsidR="004218B7" w:rsidRPr="00666FE0" w:rsidRDefault="004218B7"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Welnu,</w:t>
      </w:r>
      <w:r w:rsidR="00B468FC">
        <w:rPr>
          <w:rFonts w:ascii="Arial" w:eastAsia="Times New Roman" w:hAnsi="Arial" w:cs="Arial"/>
          <w:color w:val="262A33"/>
          <w:sz w:val="20"/>
          <w:szCs w:val="20"/>
          <w:lang w:eastAsia="nl-BE"/>
        </w:rPr>
        <w:t xml:space="preserve"> </w:t>
      </w:r>
      <w:r w:rsidRPr="00666FE0">
        <w:rPr>
          <w:rFonts w:ascii="Arial" w:eastAsia="Times New Roman" w:hAnsi="Arial" w:cs="Arial"/>
          <w:color w:val="262A33"/>
          <w:sz w:val="20"/>
          <w:szCs w:val="20"/>
          <w:lang w:eastAsia="nl-BE"/>
        </w:rPr>
        <w:t xml:space="preserve">de </w:t>
      </w:r>
      <w:r w:rsidR="00B468FC">
        <w:rPr>
          <w:rFonts w:ascii="Arial" w:eastAsia="Times New Roman" w:hAnsi="Arial" w:cs="Arial"/>
          <w:color w:val="262A33"/>
          <w:sz w:val="20"/>
          <w:szCs w:val="20"/>
          <w:lang w:eastAsia="nl-BE"/>
        </w:rPr>
        <w:t>kinder</w:t>
      </w:r>
      <w:r w:rsidRPr="00666FE0">
        <w:rPr>
          <w:rFonts w:ascii="Arial" w:eastAsia="Times New Roman" w:hAnsi="Arial" w:cs="Arial"/>
          <w:color w:val="262A33"/>
          <w:sz w:val="20"/>
          <w:szCs w:val="20"/>
          <w:lang w:eastAsia="nl-BE"/>
        </w:rPr>
        <w:t>vaccinatie</w:t>
      </w:r>
      <w:r w:rsidR="0042507D" w:rsidRPr="00666FE0">
        <w:rPr>
          <w:rFonts w:ascii="Arial" w:eastAsia="Times New Roman" w:hAnsi="Arial" w:cs="Arial"/>
          <w:color w:val="262A33"/>
          <w:sz w:val="20"/>
          <w:szCs w:val="20"/>
          <w:lang w:eastAsia="nl-BE"/>
        </w:rPr>
        <w:t xml:space="preserve"> voor Covid-19</w:t>
      </w:r>
      <w:r w:rsidRPr="00666FE0">
        <w:rPr>
          <w:rFonts w:ascii="Arial" w:eastAsia="Times New Roman" w:hAnsi="Arial" w:cs="Arial"/>
          <w:color w:val="262A33"/>
          <w:sz w:val="20"/>
          <w:szCs w:val="20"/>
          <w:lang w:eastAsia="nl-BE"/>
        </w:rPr>
        <w:t xml:space="preserve"> (die geen rechtsgrond heeft) is niet ingegeven in het belang van het kind, maar in het belang van de zwakkeren van de maatschappij voor wat Covid-19 betreft. Als er al een overweging in het belang van het kind is, is dit niet de eerst gemaakte, waardoor de ongrondwettigheid (en dus fout) reeds prima facie is aangetoond. </w:t>
      </w:r>
    </w:p>
    <w:p w14:paraId="7CE41FFC" w14:textId="77BF5084" w:rsidR="00127A62" w:rsidRPr="00666FE0" w:rsidRDefault="004218B7"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Wij wensen weliswaar dat de zwakkeren der maatschappij bescherming krijgen, maar wij menen dat er andere, minder ingrijpende maatregelen mogelijk zijn dan kinderen verplicht een vaccinatie toe te dienen tijdens de ontwikkeling van hun immuunsysteem. E</w:t>
      </w:r>
      <w:r w:rsidR="00127A62" w:rsidRPr="00FC360B">
        <w:rPr>
          <w:rFonts w:ascii="Arial" w:eastAsia="Times New Roman" w:hAnsi="Arial" w:cs="Arial"/>
          <w:color w:val="262A33"/>
          <w:sz w:val="20"/>
          <w:szCs w:val="20"/>
          <w:lang w:eastAsia="nl-BE"/>
        </w:rPr>
        <w:t>en jong kind</w:t>
      </w:r>
      <w:r w:rsidRPr="00666FE0">
        <w:rPr>
          <w:rFonts w:ascii="Arial" w:eastAsia="Times New Roman" w:hAnsi="Arial" w:cs="Arial"/>
          <w:color w:val="262A33"/>
          <w:sz w:val="20"/>
          <w:szCs w:val="20"/>
          <w:lang w:eastAsia="nl-BE"/>
        </w:rPr>
        <w:t xml:space="preserve"> dient</w:t>
      </w:r>
      <w:r w:rsidR="00127A62" w:rsidRPr="00FC360B">
        <w:rPr>
          <w:rFonts w:ascii="Arial" w:eastAsia="Times New Roman" w:hAnsi="Arial" w:cs="Arial"/>
          <w:color w:val="262A33"/>
          <w:sz w:val="20"/>
          <w:szCs w:val="20"/>
          <w:lang w:eastAsia="nl-BE"/>
        </w:rPr>
        <w:t xml:space="preserve"> weerstand op te bouwen tegen allerhande ziekteverwekkers. Dat opbouwen gebeurt als </w:t>
      </w:r>
      <w:r w:rsidR="0042507D" w:rsidRPr="00666FE0">
        <w:rPr>
          <w:rFonts w:ascii="Arial" w:eastAsia="Times New Roman" w:hAnsi="Arial" w:cs="Arial"/>
          <w:color w:val="262A33"/>
          <w:sz w:val="20"/>
          <w:szCs w:val="20"/>
          <w:lang w:eastAsia="nl-BE"/>
        </w:rPr>
        <w:t>het</w:t>
      </w:r>
      <w:r w:rsidR="00127A62" w:rsidRPr="00FC360B">
        <w:rPr>
          <w:rFonts w:ascii="Arial" w:eastAsia="Times New Roman" w:hAnsi="Arial" w:cs="Arial"/>
          <w:color w:val="262A33"/>
          <w:sz w:val="20"/>
          <w:szCs w:val="20"/>
          <w:lang w:eastAsia="nl-BE"/>
        </w:rPr>
        <w:t xml:space="preserve"> kind voor het eerst in aanraking komt met zo’n specifieke ziekteverwekker. Hoe ouder </w:t>
      </w:r>
      <w:r w:rsidR="0042507D" w:rsidRPr="00666FE0">
        <w:rPr>
          <w:rFonts w:ascii="Arial" w:eastAsia="Times New Roman" w:hAnsi="Arial" w:cs="Arial"/>
          <w:color w:val="262A33"/>
          <w:sz w:val="20"/>
          <w:szCs w:val="20"/>
          <w:lang w:eastAsia="nl-BE"/>
        </w:rPr>
        <w:t>het</w:t>
      </w:r>
      <w:r w:rsidR="00127A62" w:rsidRPr="00FC360B">
        <w:rPr>
          <w:rFonts w:ascii="Arial" w:eastAsia="Times New Roman" w:hAnsi="Arial" w:cs="Arial"/>
          <w:color w:val="262A33"/>
          <w:sz w:val="20"/>
          <w:szCs w:val="20"/>
          <w:lang w:eastAsia="nl-BE"/>
        </w:rPr>
        <w:t xml:space="preserve"> kind is, hoe meer afweerstoffen hij heeft opgebouwd en hoe sterker zijn afweersysteem is geworden. Het immuunsysteem is ongeveer aan het eind van de puberteit ‘volgroeid’.</w:t>
      </w:r>
    </w:p>
    <w:p w14:paraId="0180C6A0" w14:textId="3A23EB9D" w:rsidR="0042507D" w:rsidRPr="00FC360B" w:rsidRDefault="0042507D" w:rsidP="00AA2A49">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Het is daarenboven algemeen bekend dat het zwaar ziektebeeld zich afspeelt bij oudere mensen, mensen met een ernstige mate aan overgewicht en mensen met onderliggende aandoeningen. </w:t>
      </w:r>
    </w:p>
    <w:p w14:paraId="2D5D8798" w14:textId="244D1539" w:rsidR="00D06058" w:rsidRPr="00666FE0" w:rsidRDefault="0042507D" w:rsidP="00AA2A49">
      <w:pPr>
        <w:shd w:val="clear" w:color="auto" w:fill="FFFFFF"/>
        <w:spacing w:after="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Dat scholen verantwoordelijk zijn voor het welzijn van hun personeelsleden en voor die van hun leerlingen doet aan dit alles geen afbreuk. Dat geeft hen niet het gezag om instructies en bevelen te geven, zonder dat hiervoor een specifieke norm voorhanden is, laat staan dat deze handelingen in strijd zouden kunnen zijn met een hogere norm, in casu diverse bepalingen van de Grondwet. </w:t>
      </w:r>
    </w:p>
    <w:p w14:paraId="4708FC42" w14:textId="3C33F284" w:rsidR="00D06058" w:rsidRPr="00666FE0" w:rsidRDefault="00D06058" w:rsidP="00AA2A49">
      <w:pPr>
        <w:shd w:val="clear" w:color="auto" w:fill="FFFFFF"/>
        <w:spacing w:after="0" w:line="240" w:lineRule="auto"/>
        <w:jc w:val="both"/>
        <w:rPr>
          <w:rFonts w:ascii="Arial" w:eastAsia="Times New Roman" w:hAnsi="Arial" w:cs="Arial"/>
          <w:color w:val="262A33"/>
          <w:sz w:val="20"/>
          <w:szCs w:val="20"/>
          <w:lang w:eastAsia="nl-BE"/>
        </w:rPr>
      </w:pPr>
    </w:p>
    <w:p w14:paraId="2FEB7E62" w14:textId="0EC8B73E" w:rsidR="0042507D" w:rsidRPr="00666FE0" w:rsidRDefault="0042507D" w:rsidP="00AA2A49">
      <w:pPr>
        <w:shd w:val="clear" w:color="auto" w:fill="FFFFFF"/>
        <w:spacing w:after="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Dit geldt des te meer als enig aanneembaar bewijs van effectiviteit of wetenschappelijkheid van de maatregel in kwestie volstrekt ontbreekt en zelfs wordt tegengesproken door gezaghebbende instanties als het WHO. </w:t>
      </w:r>
    </w:p>
    <w:p w14:paraId="0617E563" w14:textId="71EDD5BD" w:rsidR="00AA2A49" w:rsidRPr="00666FE0" w:rsidRDefault="00FC360B" w:rsidP="00AA2A49">
      <w:pPr>
        <w:jc w:val="both"/>
        <w:rPr>
          <w:rFonts w:ascii="Arial" w:eastAsia="Times New Roman" w:hAnsi="Arial" w:cs="Arial"/>
          <w:color w:val="262A33"/>
          <w:sz w:val="20"/>
          <w:szCs w:val="20"/>
          <w:lang w:eastAsia="nl-BE"/>
        </w:rPr>
      </w:pPr>
      <w:r w:rsidRPr="00FC360B">
        <w:rPr>
          <w:rFonts w:ascii="Arial" w:eastAsia="Times New Roman" w:hAnsi="Arial" w:cs="Arial"/>
          <w:color w:val="262A33"/>
          <w:sz w:val="20"/>
          <w:szCs w:val="20"/>
          <w:lang w:eastAsia="nl-BE"/>
        </w:rPr>
        <w:br/>
      </w:r>
      <w:r w:rsidR="00D06058" w:rsidRPr="00666FE0">
        <w:rPr>
          <w:rFonts w:ascii="Arial" w:eastAsia="Times New Roman" w:hAnsi="Arial" w:cs="Arial"/>
          <w:color w:val="262A33"/>
          <w:sz w:val="20"/>
          <w:szCs w:val="20"/>
          <w:lang w:eastAsia="nl-BE"/>
        </w:rPr>
        <w:t xml:space="preserve">U bent thans op de hoogte van </w:t>
      </w:r>
      <w:r w:rsidR="00610756">
        <w:rPr>
          <w:rFonts w:ascii="Arial" w:eastAsia="Times New Roman" w:hAnsi="Arial" w:cs="Arial"/>
          <w:color w:val="262A33"/>
          <w:sz w:val="20"/>
          <w:szCs w:val="20"/>
          <w:lang w:eastAsia="nl-BE"/>
        </w:rPr>
        <w:t>mijn/onze</w:t>
      </w:r>
      <w:r w:rsidR="00AA2A49" w:rsidRPr="00666FE0">
        <w:rPr>
          <w:rFonts w:ascii="Arial" w:eastAsia="Times New Roman" w:hAnsi="Arial" w:cs="Arial"/>
          <w:color w:val="262A33"/>
          <w:sz w:val="20"/>
          <w:szCs w:val="20"/>
          <w:lang w:eastAsia="nl-BE"/>
        </w:rPr>
        <w:t xml:space="preserve"> onderbouwde en</w:t>
      </w:r>
      <w:r w:rsidR="00D06058" w:rsidRPr="00666FE0">
        <w:rPr>
          <w:rFonts w:ascii="Arial" w:eastAsia="Times New Roman" w:hAnsi="Arial" w:cs="Arial"/>
          <w:color w:val="262A33"/>
          <w:sz w:val="20"/>
          <w:szCs w:val="20"/>
          <w:lang w:eastAsia="nl-BE"/>
        </w:rPr>
        <w:t xml:space="preserve"> uitdrukkelijke weigering voor enigerlei vaccinatie tegen het Covid-19 virus </w:t>
      </w:r>
      <w:r w:rsidR="00127A62" w:rsidRPr="00666FE0">
        <w:rPr>
          <w:rFonts w:ascii="Arial" w:eastAsia="Times New Roman" w:hAnsi="Arial" w:cs="Arial"/>
          <w:color w:val="262A33"/>
          <w:sz w:val="20"/>
          <w:szCs w:val="20"/>
          <w:lang w:eastAsia="nl-BE"/>
        </w:rPr>
        <w:t>van mijn minderjarig</w:t>
      </w:r>
      <w:r w:rsidR="00C928AE">
        <w:rPr>
          <w:rFonts w:ascii="Arial" w:eastAsia="Times New Roman" w:hAnsi="Arial" w:cs="Arial"/>
          <w:color w:val="262A33"/>
          <w:sz w:val="20"/>
          <w:szCs w:val="20"/>
          <w:lang w:eastAsia="nl-BE"/>
        </w:rPr>
        <w:t>(e)</w:t>
      </w:r>
      <w:r w:rsidR="00127A62" w:rsidRPr="00666FE0">
        <w:rPr>
          <w:rFonts w:ascii="Arial" w:eastAsia="Times New Roman" w:hAnsi="Arial" w:cs="Arial"/>
          <w:color w:val="262A33"/>
          <w:sz w:val="20"/>
          <w:szCs w:val="20"/>
          <w:lang w:eastAsia="nl-BE"/>
        </w:rPr>
        <w:t xml:space="preserve"> kind</w:t>
      </w:r>
      <w:r w:rsidR="00C928AE">
        <w:rPr>
          <w:rFonts w:ascii="Arial" w:eastAsia="Times New Roman" w:hAnsi="Arial" w:cs="Arial"/>
          <w:color w:val="262A33"/>
          <w:sz w:val="20"/>
          <w:szCs w:val="20"/>
          <w:lang w:eastAsia="nl-BE"/>
        </w:rPr>
        <w:t>(eren)</w:t>
      </w:r>
      <w:r w:rsidR="00127A62" w:rsidRPr="00666FE0">
        <w:rPr>
          <w:rFonts w:ascii="Arial" w:eastAsia="Times New Roman" w:hAnsi="Arial" w:cs="Arial"/>
          <w:color w:val="262A33"/>
          <w:sz w:val="20"/>
          <w:szCs w:val="20"/>
          <w:lang w:eastAsia="nl-BE"/>
        </w:rPr>
        <w:t xml:space="preserve">. </w:t>
      </w:r>
    </w:p>
    <w:p w14:paraId="02396BC0" w14:textId="129EB68C" w:rsidR="000132D6" w:rsidRDefault="00AA2A49" w:rsidP="00AA2A49">
      <w:pPr>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Indien U</w:t>
      </w:r>
      <w:r w:rsidR="006F6D24">
        <w:rPr>
          <w:rFonts w:ascii="Arial" w:eastAsia="Times New Roman" w:hAnsi="Arial" w:cs="Arial"/>
          <w:color w:val="262A33"/>
          <w:sz w:val="20"/>
          <w:szCs w:val="20"/>
          <w:lang w:eastAsia="nl-BE"/>
        </w:rPr>
        <w:t xml:space="preserve">, </w:t>
      </w:r>
      <w:r w:rsidRPr="00666FE0">
        <w:rPr>
          <w:rFonts w:ascii="Arial" w:eastAsia="Times New Roman" w:hAnsi="Arial" w:cs="Arial"/>
          <w:color w:val="262A33"/>
          <w:sz w:val="20"/>
          <w:szCs w:val="20"/>
          <w:lang w:eastAsia="nl-BE"/>
        </w:rPr>
        <w:t>Uw aangestelden</w:t>
      </w:r>
      <w:r w:rsidR="008A108A">
        <w:rPr>
          <w:rFonts w:ascii="Arial" w:eastAsia="Times New Roman" w:hAnsi="Arial" w:cs="Arial"/>
          <w:color w:val="262A33"/>
          <w:sz w:val="20"/>
          <w:szCs w:val="20"/>
          <w:lang w:eastAsia="nl-BE"/>
        </w:rPr>
        <w:t>, Uw personeel</w:t>
      </w:r>
      <w:r w:rsidR="00130335">
        <w:rPr>
          <w:rFonts w:ascii="Arial" w:eastAsia="Times New Roman" w:hAnsi="Arial" w:cs="Arial"/>
          <w:color w:val="262A33"/>
          <w:sz w:val="20"/>
          <w:szCs w:val="20"/>
          <w:lang w:eastAsia="nl-BE"/>
        </w:rPr>
        <w:t xml:space="preserve">, </w:t>
      </w:r>
      <w:r w:rsidR="00F3028D">
        <w:rPr>
          <w:rFonts w:ascii="Arial" w:eastAsia="Times New Roman" w:hAnsi="Arial" w:cs="Arial"/>
          <w:color w:val="262A33"/>
          <w:sz w:val="20"/>
          <w:szCs w:val="20"/>
          <w:lang w:eastAsia="nl-BE"/>
        </w:rPr>
        <w:t xml:space="preserve">Uw leerkrachten, </w:t>
      </w:r>
      <w:r w:rsidR="00130335">
        <w:rPr>
          <w:rFonts w:ascii="Arial" w:eastAsia="Times New Roman" w:hAnsi="Arial" w:cs="Arial"/>
          <w:color w:val="262A33"/>
          <w:sz w:val="20"/>
          <w:szCs w:val="20"/>
          <w:lang w:eastAsia="nl-BE"/>
        </w:rPr>
        <w:t xml:space="preserve">Uw </w:t>
      </w:r>
      <w:r w:rsidR="001B47D8">
        <w:rPr>
          <w:rFonts w:ascii="Arial" w:eastAsia="Times New Roman" w:hAnsi="Arial" w:cs="Arial"/>
          <w:color w:val="262A33"/>
          <w:sz w:val="20"/>
          <w:szCs w:val="20"/>
          <w:lang w:eastAsia="nl-BE"/>
        </w:rPr>
        <w:t>a</w:t>
      </w:r>
      <w:r w:rsidR="00130335">
        <w:rPr>
          <w:rFonts w:ascii="Arial" w:eastAsia="Times New Roman" w:hAnsi="Arial" w:cs="Arial"/>
          <w:color w:val="262A33"/>
          <w:sz w:val="20"/>
          <w:szCs w:val="20"/>
          <w:lang w:eastAsia="nl-BE"/>
        </w:rPr>
        <w:t>rtsen</w:t>
      </w:r>
      <w:r w:rsidR="008A108A">
        <w:rPr>
          <w:rFonts w:ascii="Arial" w:eastAsia="Times New Roman" w:hAnsi="Arial" w:cs="Arial"/>
          <w:color w:val="262A33"/>
          <w:sz w:val="20"/>
          <w:szCs w:val="20"/>
          <w:lang w:eastAsia="nl-BE"/>
        </w:rPr>
        <w:t xml:space="preserve"> of andere externe personen rechtstreeks of onrechtstreeks aan U verbonden</w:t>
      </w:r>
      <w:r w:rsidR="005A1FFF">
        <w:rPr>
          <w:rFonts w:ascii="Arial" w:eastAsia="Times New Roman" w:hAnsi="Arial" w:cs="Arial"/>
          <w:color w:val="262A33"/>
          <w:sz w:val="20"/>
          <w:szCs w:val="20"/>
          <w:lang w:eastAsia="nl-BE"/>
        </w:rPr>
        <w:t>,</w:t>
      </w:r>
      <w:r w:rsidRPr="00666FE0">
        <w:rPr>
          <w:rFonts w:ascii="Arial" w:eastAsia="Times New Roman" w:hAnsi="Arial" w:cs="Arial"/>
          <w:color w:val="262A33"/>
          <w:sz w:val="20"/>
          <w:szCs w:val="20"/>
          <w:lang w:eastAsia="nl-BE"/>
        </w:rPr>
        <w:t xml:space="preserve"> toch</w:t>
      </w:r>
      <w:r w:rsidR="005A1FFF">
        <w:rPr>
          <w:rFonts w:ascii="Arial" w:eastAsia="Times New Roman" w:hAnsi="Arial" w:cs="Arial"/>
          <w:color w:val="262A33"/>
          <w:sz w:val="20"/>
          <w:szCs w:val="20"/>
          <w:lang w:eastAsia="nl-BE"/>
        </w:rPr>
        <w:t xml:space="preserve"> </w:t>
      </w:r>
      <w:r w:rsidRPr="00666FE0">
        <w:rPr>
          <w:rFonts w:ascii="Arial" w:eastAsia="Times New Roman" w:hAnsi="Arial" w:cs="Arial"/>
          <w:color w:val="262A33"/>
          <w:sz w:val="20"/>
          <w:szCs w:val="20"/>
          <w:lang w:eastAsia="nl-BE"/>
        </w:rPr>
        <w:t xml:space="preserve">zouden overgaan tot enigerlei vaccinatie tegen het Covid-19 virus van mijn minderjarig kind, </w:t>
      </w:r>
      <w:r w:rsidR="000F2132" w:rsidRPr="00666FE0">
        <w:rPr>
          <w:rFonts w:ascii="Arial" w:eastAsia="Times New Roman" w:hAnsi="Arial" w:cs="Arial"/>
          <w:color w:val="262A33"/>
          <w:sz w:val="20"/>
          <w:szCs w:val="20"/>
          <w:lang w:eastAsia="nl-BE"/>
        </w:rPr>
        <w:t xml:space="preserve">ongeacht om welke reden, </w:t>
      </w:r>
      <w:r w:rsidRPr="00666FE0">
        <w:rPr>
          <w:rFonts w:ascii="Arial" w:eastAsia="Times New Roman" w:hAnsi="Arial" w:cs="Arial"/>
          <w:color w:val="262A33"/>
          <w:sz w:val="20"/>
          <w:szCs w:val="20"/>
          <w:lang w:eastAsia="nl-BE"/>
        </w:rPr>
        <w:t xml:space="preserve">zal U in rechte worden aangesproken met alle bijkomende </w:t>
      </w:r>
      <w:r w:rsidR="007E77FE">
        <w:rPr>
          <w:rFonts w:ascii="Arial" w:eastAsia="Times New Roman" w:hAnsi="Arial" w:cs="Arial"/>
          <w:color w:val="262A33"/>
          <w:sz w:val="20"/>
          <w:szCs w:val="20"/>
          <w:lang w:eastAsia="nl-BE"/>
        </w:rPr>
        <w:t xml:space="preserve">gevolgen en </w:t>
      </w:r>
      <w:r w:rsidRPr="00666FE0">
        <w:rPr>
          <w:rFonts w:ascii="Arial" w:eastAsia="Times New Roman" w:hAnsi="Arial" w:cs="Arial"/>
          <w:color w:val="262A33"/>
          <w:sz w:val="20"/>
          <w:szCs w:val="20"/>
          <w:lang w:eastAsia="nl-BE"/>
        </w:rPr>
        <w:t>kosten van</w:t>
      </w:r>
      <w:r w:rsidR="000F2132" w:rsidRPr="00666FE0">
        <w:rPr>
          <w:rFonts w:ascii="Arial" w:eastAsia="Times New Roman" w:hAnsi="Arial" w:cs="Arial"/>
          <w:color w:val="262A33"/>
          <w:sz w:val="20"/>
          <w:szCs w:val="20"/>
          <w:lang w:eastAsia="nl-BE"/>
        </w:rPr>
        <w:t xml:space="preserve"> dien </w:t>
      </w:r>
      <w:r w:rsidRPr="00666FE0">
        <w:rPr>
          <w:rFonts w:ascii="Arial" w:eastAsia="Times New Roman" w:hAnsi="Arial" w:cs="Arial"/>
          <w:color w:val="262A33"/>
          <w:sz w:val="20"/>
          <w:szCs w:val="20"/>
          <w:lang w:eastAsia="nl-BE"/>
        </w:rPr>
        <w:t xml:space="preserve">ten Uwer laste. </w:t>
      </w:r>
    </w:p>
    <w:p w14:paraId="4B112630" w14:textId="5D21308C" w:rsidR="00D2462C" w:rsidRDefault="00D2462C" w:rsidP="00AA2A49">
      <w:pPr>
        <w:jc w:val="both"/>
        <w:rPr>
          <w:rFonts w:ascii="Arial" w:eastAsia="Times New Roman" w:hAnsi="Arial" w:cs="Arial"/>
          <w:color w:val="262A33"/>
          <w:sz w:val="20"/>
          <w:szCs w:val="20"/>
          <w:lang w:eastAsia="nl-BE"/>
        </w:rPr>
      </w:pPr>
      <w:r>
        <w:rPr>
          <w:rFonts w:ascii="Arial" w:eastAsia="Times New Roman" w:hAnsi="Arial" w:cs="Arial"/>
          <w:color w:val="262A33"/>
          <w:sz w:val="20"/>
          <w:szCs w:val="20"/>
          <w:lang w:eastAsia="nl-BE"/>
        </w:rPr>
        <w:t xml:space="preserve">De </w:t>
      </w:r>
      <w:r w:rsidR="00806C8E">
        <w:rPr>
          <w:rFonts w:ascii="Arial" w:eastAsia="Times New Roman" w:hAnsi="Arial" w:cs="Arial"/>
          <w:color w:val="262A33"/>
          <w:sz w:val="20"/>
          <w:szCs w:val="20"/>
          <w:lang w:eastAsia="nl-BE"/>
        </w:rPr>
        <w:t xml:space="preserve">eventuele </w:t>
      </w:r>
      <w:r>
        <w:rPr>
          <w:rFonts w:ascii="Arial" w:eastAsia="Times New Roman" w:hAnsi="Arial" w:cs="Arial"/>
          <w:color w:val="262A33"/>
          <w:sz w:val="20"/>
          <w:szCs w:val="20"/>
          <w:lang w:eastAsia="nl-BE"/>
        </w:rPr>
        <w:t xml:space="preserve">toestemming van de andere ouder van mijn minderjarig kind geldt niet als impliciete instemming van mij. Indien de andere ouder </w:t>
      </w:r>
      <w:r w:rsidR="00AD0144">
        <w:rPr>
          <w:rFonts w:ascii="Arial" w:eastAsia="Times New Roman" w:hAnsi="Arial" w:cs="Arial"/>
          <w:color w:val="262A33"/>
          <w:sz w:val="20"/>
          <w:szCs w:val="20"/>
          <w:lang w:eastAsia="nl-BE"/>
        </w:rPr>
        <w:t xml:space="preserve">zou </w:t>
      </w:r>
      <w:r>
        <w:rPr>
          <w:rFonts w:ascii="Arial" w:eastAsia="Times New Roman" w:hAnsi="Arial" w:cs="Arial"/>
          <w:color w:val="262A33"/>
          <w:sz w:val="20"/>
          <w:szCs w:val="20"/>
          <w:lang w:eastAsia="nl-BE"/>
        </w:rPr>
        <w:t>toestem</w:t>
      </w:r>
      <w:r w:rsidR="00AD0144">
        <w:rPr>
          <w:rFonts w:ascii="Arial" w:eastAsia="Times New Roman" w:hAnsi="Arial" w:cs="Arial"/>
          <w:color w:val="262A33"/>
          <w:sz w:val="20"/>
          <w:szCs w:val="20"/>
          <w:lang w:eastAsia="nl-BE"/>
        </w:rPr>
        <w:t>en</w:t>
      </w:r>
      <w:r>
        <w:rPr>
          <w:rFonts w:ascii="Arial" w:eastAsia="Times New Roman" w:hAnsi="Arial" w:cs="Arial"/>
          <w:color w:val="262A33"/>
          <w:sz w:val="20"/>
          <w:szCs w:val="20"/>
          <w:lang w:eastAsia="nl-BE"/>
        </w:rPr>
        <w:t xml:space="preserve"> met de vaccinatie tegen het Covid-19 virus van </w:t>
      </w:r>
      <w:r w:rsidR="00FA3F4C">
        <w:rPr>
          <w:rFonts w:ascii="Arial" w:eastAsia="Times New Roman" w:hAnsi="Arial" w:cs="Arial"/>
          <w:color w:val="262A33"/>
          <w:sz w:val="20"/>
          <w:szCs w:val="20"/>
          <w:lang w:eastAsia="nl-BE"/>
        </w:rPr>
        <w:t>mijn</w:t>
      </w:r>
      <w:r w:rsidR="00AD0144">
        <w:rPr>
          <w:rFonts w:ascii="Arial" w:eastAsia="Times New Roman" w:hAnsi="Arial" w:cs="Arial"/>
          <w:color w:val="262A33"/>
          <w:sz w:val="20"/>
          <w:szCs w:val="20"/>
          <w:lang w:eastAsia="nl-BE"/>
        </w:rPr>
        <w:t xml:space="preserve"> </w:t>
      </w:r>
      <w:r>
        <w:rPr>
          <w:rFonts w:ascii="Arial" w:eastAsia="Times New Roman" w:hAnsi="Arial" w:cs="Arial"/>
          <w:color w:val="262A33"/>
          <w:sz w:val="20"/>
          <w:szCs w:val="20"/>
          <w:lang w:eastAsia="nl-BE"/>
        </w:rPr>
        <w:t>minderjarig</w:t>
      </w:r>
      <w:r w:rsidR="00FA3F4C">
        <w:rPr>
          <w:rFonts w:ascii="Arial" w:eastAsia="Times New Roman" w:hAnsi="Arial" w:cs="Arial"/>
          <w:color w:val="262A33"/>
          <w:sz w:val="20"/>
          <w:szCs w:val="20"/>
          <w:lang w:eastAsia="nl-BE"/>
        </w:rPr>
        <w:t>(e)</w:t>
      </w:r>
      <w:r>
        <w:rPr>
          <w:rFonts w:ascii="Arial" w:eastAsia="Times New Roman" w:hAnsi="Arial" w:cs="Arial"/>
          <w:color w:val="262A33"/>
          <w:sz w:val="20"/>
          <w:szCs w:val="20"/>
          <w:lang w:eastAsia="nl-BE"/>
        </w:rPr>
        <w:t xml:space="preserve"> kind</w:t>
      </w:r>
      <w:r w:rsidR="00FA3F4C">
        <w:rPr>
          <w:rFonts w:ascii="Arial" w:eastAsia="Times New Roman" w:hAnsi="Arial" w:cs="Arial"/>
          <w:color w:val="262A33"/>
          <w:sz w:val="20"/>
          <w:szCs w:val="20"/>
          <w:lang w:eastAsia="nl-BE"/>
        </w:rPr>
        <w:t>(eren)</w:t>
      </w:r>
      <w:r>
        <w:rPr>
          <w:rFonts w:ascii="Arial" w:eastAsia="Times New Roman" w:hAnsi="Arial" w:cs="Arial"/>
          <w:color w:val="262A33"/>
          <w:sz w:val="20"/>
          <w:szCs w:val="20"/>
          <w:lang w:eastAsia="nl-BE"/>
        </w:rPr>
        <w:t xml:space="preserve">, bestaat er </w:t>
      </w:r>
      <w:r w:rsidR="00305B8D">
        <w:rPr>
          <w:rFonts w:ascii="Arial" w:eastAsia="Times New Roman" w:hAnsi="Arial" w:cs="Arial"/>
          <w:color w:val="262A33"/>
          <w:sz w:val="20"/>
          <w:szCs w:val="20"/>
          <w:lang w:eastAsia="nl-BE"/>
        </w:rPr>
        <w:t xml:space="preserve">dus </w:t>
      </w:r>
      <w:r>
        <w:rPr>
          <w:rFonts w:ascii="Arial" w:eastAsia="Times New Roman" w:hAnsi="Arial" w:cs="Arial"/>
          <w:color w:val="262A33"/>
          <w:sz w:val="20"/>
          <w:szCs w:val="20"/>
          <w:lang w:eastAsia="nl-BE"/>
        </w:rPr>
        <w:t xml:space="preserve">geen overeenstemming tussen beide ouders hieromtrent </w:t>
      </w:r>
      <w:r w:rsidR="00C05347">
        <w:rPr>
          <w:rFonts w:ascii="Arial" w:eastAsia="Times New Roman" w:hAnsi="Arial" w:cs="Arial"/>
          <w:color w:val="262A33"/>
          <w:sz w:val="20"/>
          <w:szCs w:val="20"/>
          <w:lang w:eastAsia="nl-BE"/>
        </w:rPr>
        <w:t>en mag u mijn minderjarig kind niet (laten) vaccineren</w:t>
      </w:r>
      <w:r w:rsidR="00F91193">
        <w:rPr>
          <w:rFonts w:ascii="Arial" w:eastAsia="Times New Roman" w:hAnsi="Arial" w:cs="Arial"/>
          <w:color w:val="262A33"/>
          <w:sz w:val="20"/>
          <w:szCs w:val="20"/>
          <w:lang w:eastAsia="nl-BE"/>
        </w:rPr>
        <w:t xml:space="preserve">. Doet U </w:t>
      </w:r>
      <w:r w:rsidR="00305B8D">
        <w:rPr>
          <w:rFonts w:ascii="Arial" w:eastAsia="Times New Roman" w:hAnsi="Arial" w:cs="Arial"/>
          <w:color w:val="262A33"/>
          <w:sz w:val="20"/>
          <w:szCs w:val="20"/>
          <w:lang w:eastAsia="nl-BE"/>
        </w:rPr>
        <w:t xml:space="preserve">dit wel, </w:t>
      </w:r>
      <w:r w:rsidR="00FE5900">
        <w:rPr>
          <w:rFonts w:ascii="Arial" w:eastAsia="Times New Roman" w:hAnsi="Arial" w:cs="Arial"/>
          <w:color w:val="262A33"/>
          <w:sz w:val="20"/>
          <w:szCs w:val="20"/>
          <w:lang w:eastAsia="nl-BE"/>
        </w:rPr>
        <w:t xml:space="preserve">zal </w:t>
      </w:r>
      <w:r w:rsidR="00305B8D">
        <w:rPr>
          <w:rFonts w:ascii="Arial" w:eastAsia="Times New Roman" w:hAnsi="Arial" w:cs="Arial"/>
          <w:color w:val="262A33"/>
          <w:sz w:val="20"/>
          <w:szCs w:val="20"/>
          <w:lang w:eastAsia="nl-BE"/>
        </w:rPr>
        <w:t>u</w:t>
      </w:r>
      <w:r w:rsidR="00FE5900">
        <w:rPr>
          <w:rFonts w:ascii="Arial" w:eastAsia="Times New Roman" w:hAnsi="Arial" w:cs="Arial"/>
          <w:color w:val="262A33"/>
          <w:sz w:val="20"/>
          <w:szCs w:val="20"/>
          <w:lang w:eastAsia="nl-BE"/>
        </w:rPr>
        <w:t xml:space="preserve"> hoofdelijk en onbeperkt aansprakelijk gesteld worden.</w:t>
      </w:r>
    </w:p>
    <w:p w14:paraId="3B3F726E" w14:textId="3D2528E3" w:rsidR="00AA2A49" w:rsidRPr="00666FE0" w:rsidRDefault="00D2462C" w:rsidP="00AA2A49">
      <w:pPr>
        <w:jc w:val="both"/>
        <w:rPr>
          <w:rFonts w:ascii="Arial" w:eastAsia="Times New Roman" w:hAnsi="Arial" w:cs="Arial"/>
          <w:color w:val="262A33"/>
          <w:sz w:val="20"/>
          <w:szCs w:val="20"/>
          <w:lang w:eastAsia="nl-BE"/>
        </w:rPr>
      </w:pPr>
      <w:r w:rsidRPr="00D2462C">
        <w:rPr>
          <w:rFonts w:ascii="Arial" w:eastAsia="Times New Roman" w:hAnsi="Arial" w:cs="Arial"/>
          <w:color w:val="262A33"/>
          <w:sz w:val="20"/>
          <w:szCs w:val="20"/>
          <w:lang w:eastAsia="nl-BE"/>
        </w:rPr>
        <w:t>Gelet op de wetenschappelijke informatie</w:t>
      </w:r>
      <w:r w:rsidR="004471B6">
        <w:rPr>
          <w:rFonts w:ascii="Arial" w:eastAsia="Times New Roman" w:hAnsi="Arial" w:cs="Arial"/>
          <w:color w:val="262A33"/>
          <w:sz w:val="20"/>
          <w:szCs w:val="20"/>
          <w:lang w:eastAsia="nl-BE"/>
        </w:rPr>
        <w:t xml:space="preserve">, zoals </w:t>
      </w:r>
      <w:r w:rsidRPr="00D2462C">
        <w:rPr>
          <w:rFonts w:ascii="Arial" w:eastAsia="Times New Roman" w:hAnsi="Arial" w:cs="Arial"/>
          <w:color w:val="262A33"/>
          <w:sz w:val="20"/>
          <w:szCs w:val="20"/>
          <w:lang w:eastAsia="nl-BE"/>
        </w:rPr>
        <w:t>en zoals hierboven uiteengezet, zal overmacht in casu niet als schulduitsluitingsgrond kunnen worden aangewend.</w:t>
      </w:r>
    </w:p>
    <w:p w14:paraId="11404E9C" w14:textId="4C647988" w:rsidR="00FC360B" w:rsidRPr="00FC360B" w:rsidRDefault="00666FE0" w:rsidP="00666FE0">
      <w:pPr>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Huidig schrijven geschiedt onder alle voorbehoud en zonder enige nadelige erkentenis. </w:t>
      </w:r>
    </w:p>
    <w:p w14:paraId="14D17FF2" w14:textId="4597229C" w:rsidR="00915504" w:rsidRPr="00666FE0" w:rsidRDefault="00EC28EA" w:rsidP="00FC360B">
      <w:pPr>
        <w:rPr>
          <w:rFonts w:ascii="Arial" w:hAnsi="Arial" w:cs="Arial"/>
          <w:sz w:val="20"/>
          <w:szCs w:val="20"/>
        </w:rPr>
      </w:pPr>
    </w:p>
    <w:p w14:paraId="52178A18" w14:textId="4E40F448" w:rsidR="00666FE0" w:rsidRDefault="00666FE0" w:rsidP="003E07C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Naam + voornaam</w:t>
      </w:r>
      <w:r w:rsidR="00E506DD">
        <w:rPr>
          <w:rFonts w:ascii="Arial" w:eastAsia="Times New Roman" w:hAnsi="Arial" w:cs="Arial"/>
          <w:color w:val="262A33"/>
          <w:sz w:val="20"/>
          <w:szCs w:val="20"/>
          <w:lang w:eastAsia="nl-BE"/>
        </w:rPr>
        <w:t xml:space="preserve"> ouder</w:t>
      </w:r>
      <w:r w:rsidR="00610756">
        <w:rPr>
          <w:rFonts w:ascii="Arial" w:eastAsia="Times New Roman" w:hAnsi="Arial" w:cs="Arial"/>
          <w:color w:val="262A33"/>
          <w:sz w:val="20"/>
          <w:szCs w:val="20"/>
          <w:lang w:eastAsia="nl-BE"/>
        </w:rPr>
        <w:t>(s)</w:t>
      </w:r>
      <w:r w:rsidRPr="00666FE0">
        <w:rPr>
          <w:rFonts w:ascii="Arial" w:eastAsia="Times New Roman" w:hAnsi="Arial" w:cs="Arial"/>
          <w:color w:val="262A33"/>
          <w:sz w:val="20"/>
          <w:szCs w:val="20"/>
          <w:lang w:eastAsia="nl-BE"/>
        </w:rPr>
        <w:t xml:space="preserve"> + handtekening</w:t>
      </w:r>
    </w:p>
    <w:p w14:paraId="22A9B2EA" w14:textId="77777777" w:rsidR="003E07CD" w:rsidRDefault="003E07CD" w:rsidP="003E07CD">
      <w:pPr>
        <w:shd w:val="clear" w:color="auto" w:fill="FFFFFF"/>
        <w:spacing w:before="240" w:after="240" w:line="240" w:lineRule="auto"/>
        <w:jc w:val="both"/>
        <w:rPr>
          <w:rFonts w:ascii="Arial" w:eastAsia="Times New Roman" w:hAnsi="Arial" w:cs="Arial"/>
          <w:color w:val="262A33"/>
          <w:sz w:val="20"/>
          <w:szCs w:val="20"/>
          <w:lang w:eastAsia="nl-BE"/>
        </w:rPr>
      </w:pPr>
    </w:p>
    <w:p w14:paraId="18293F11" w14:textId="77777777" w:rsidR="003E07CD" w:rsidRDefault="003E07CD" w:rsidP="003E07CD">
      <w:pPr>
        <w:shd w:val="clear" w:color="auto" w:fill="FFFFFF"/>
        <w:spacing w:before="240" w:after="240" w:line="240" w:lineRule="auto"/>
        <w:jc w:val="both"/>
        <w:rPr>
          <w:rFonts w:ascii="Arial" w:eastAsia="Times New Roman" w:hAnsi="Arial" w:cs="Arial"/>
          <w:color w:val="262A33"/>
          <w:sz w:val="20"/>
          <w:szCs w:val="20"/>
          <w:lang w:eastAsia="nl-BE"/>
        </w:rPr>
      </w:pPr>
    </w:p>
    <w:p w14:paraId="41F26682" w14:textId="389C4FF0" w:rsidR="003E07CD" w:rsidRDefault="003E07CD" w:rsidP="003E07CD">
      <w:pPr>
        <w:shd w:val="clear" w:color="auto" w:fill="FFFFFF"/>
        <w:spacing w:before="240" w:after="240" w:line="240" w:lineRule="auto"/>
        <w:jc w:val="both"/>
        <w:rPr>
          <w:rFonts w:ascii="Arial" w:eastAsia="Times New Roman" w:hAnsi="Arial" w:cs="Arial"/>
          <w:color w:val="262A33"/>
          <w:sz w:val="20"/>
          <w:szCs w:val="20"/>
          <w:u w:val="dash"/>
          <w:lang w:eastAsia="nl-BE"/>
        </w:rPr>
      </w:pPr>
      <w:r>
        <w:rPr>
          <w:rFonts w:ascii="Arial" w:eastAsia="Times New Roman" w:hAnsi="Arial" w:cs="Arial"/>
          <w:color w:val="262A33"/>
          <w:sz w:val="20"/>
          <w:szCs w:val="20"/>
          <w:u w:val="dash"/>
          <w:lang w:eastAsia="nl-BE"/>
        </w:rPr>
        <w:tab/>
      </w:r>
      <w:r>
        <w:rPr>
          <w:rFonts w:ascii="Arial" w:eastAsia="Times New Roman" w:hAnsi="Arial" w:cs="Arial"/>
          <w:color w:val="262A33"/>
          <w:sz w:val="20"/>
          <w:szCs w:val="20"/>
          <w:u w:val="dash"/>
          <w:lang w:eastAsia="nl-BE"/>
        </w:rPr>
        <w:tab/>
        <w:t xml:space="preserve">        </w:t>
      </w:r>
      <w:r>
        <w:rPr>
          <w:rFonts w:ascii="Arial" w:eastAsia="Times New Roman" w:hAnsi="Arial" w:cs="Arial"/>
          <w:color w:val="262A33"/>
          <w:sz w:val="20"/>
          <w:szCs w:val="20"/>
          <w:u w:val="dash"/>
          <w:lang w:eastAsia="nl-BE"/>
        </w:rPr>
        <w:tab/>
      </w:r>
      <w:r>
        <w:rPr>
          <w:rFonts w:ascii="Arial" w:eastAsia="Times New Roman" w:hAnsi="Arial" w:cs="Arial"/>
          <w:color w:val="262A33"/>
          <w:sz w:val="20"/>
          <w:szCs w:val="20"/>
          <w:u w:val="dash"/>
          <w:lang w:eastAsia="nl-BE"/>
        </w:rPr>
        <w:tab/>
      </w:r>
      <w:r>
        <w:rPr>
          <w:rFonts w:ascii="Arial" w:eastAsia="Times New Roman" w:hAnsi="Arial" w:cs="Arial"/>
          <w:color w:val="262A33"/>
          <w:sz w:val="20"/>
          <w:szCs w:val="20"/>
          <w:u w:val="dash"/>
          <w:lang w:eastAsia="nl-BE"/>
        </w:rPr>
        <w:tab/>
      </w:r>
      <w:r>
        <w:rPr>
          <w:rFonts w:ascii="Arial" w:eastAsia="Times New Roman" w:hAnsi="Arial" w:cs="Arial"/>
          <w:color w:val="262A33"/>
          <w:sz w:val="20"/>
          <w:szCs w:val="20"/>
          <w:u w:val="dash"/>
          <w:lang w:eastAsia="nl-BE"/>
        </w:rPr>
        <w:tab/>
      </w:r>
      <w:r>
        <w:rPr>
          <w:rFonts w:ascii="Arial" w:eastAsia="Times New Roman" w:hAnsi="Arial" w:cs="Arial"/>
          <w:color w:val="262A33"/>
          <w:sz w:val="20"/>
          <w:szCs w:val="20"/>
          <w:u w:val="dash"/>
          <w:lang w:eastAsia="nl-BE"/>
        </w:rPr>
        <w:tab/>
      </w:r>
      <w:r>
        <w:rPr>
          <w:rFonts w:ascii="Arial" w:eastAsia="Times New Roman" w:hAnsi="Arial" w:cs="Arial"/>
          <w:color w:val="262A33"/>
          <w:sz w:val="20"/>
          <w:szCs w:val="20"/>
          <w:u w:val="dash"/>
          <w:lang w:eastAsia="nl-BE"/>
        </w:rPr>
        <w:tab/>
      </w:r>
      <w:r>
        <w:rPr>
          <w:rFonts w:ascii="Arial" w:eastAsia="Times New Roman" w:hAnsi="Arial" w:cs="Arial"/>
          <w:color w:val="262A33"/>
          <w:sz w:val="20"/>
          <w:szCs w:val="20"/>
          <w:u w:val="dash"/>
          <w:lang w:eastAsia="nl-BE"/>
        </w:rPr>
        <w:tab/>
      </w:r>
      <w:r>
        <w:rPr>
          <w:rFonts w:ascii="Arial" w:eastAsia="Times New Roman" w:hAnsi="Arial" w:cs="Arial"/>
          <w:color w:val="262A33"/>
          <w:sz w:val="20"/>
          <w:szCs w:val="20"/>
          <w:u w:val="dash"/>
          <w:lang w:eastAsia="nl-BE"/>
        </w:rPr>
        <w:tab/>
        <w:t xml:space="preserve">            afscheurstrook</w:t>
      </w:r>
    </w:p>
    <w:p w14:paraId="5FB3762A" w14:textId="2C85F5FA" w:rsidR="003E07CD" w:rsidRDefault="003E07CD" w:rsidP="003E07CD">
      <w:pPr>
        <w:shd w:val="clear" w:color="auto" w:fill="FFFFFF"/>
        <w:spacing w:before="240" w:after="240" w:line="240" w:lineRule="auto"/>
        <w:jc w:val="both"/>
        <w:rPr>
          <w:rFonts w:ascii="Arial" w:eastAsia="Times New Roman" w:hAnsi="Arial" w:cs="Arial"/>
          <w:color w:val="262A33"/>
          <w:sz w:val="20"/>
          <w:szCs w:val="20"/>
          <w:u w:val="dash"/>
          <w:lang w:eastAsia="nl-BE"/>
        </w:rPr>
      </w:pPr>
    </w:p>
    <w:p w14:paraId="2A3A38C9" w14:textId="05BC1239" w:rsidR="003E07CD" w:rsidRPr="003E07CD" w:rsidRDefault="003E07CD" w:rsidP="003E07CD">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240" w:lineRule="auto"/>
        <w:jc w:val="center"/>
        <w:rPr>
          <w:rFonts w:ascii="Arial" w:eastAsia="Times New Roman" w:hAnsi="Arial" w:cs="Arial"/>
          <w:b/>
          <w:bCs/>
          <w:color w:val="262A33"/>
          <w:sz w:val="20"/>
          <w:szCs w:val="20"/>
          <w:lang w:eastAsia="nl-BE"/>
        </w:rPr>
      </w:pPr>
      <w:r w:rsidRPr="003E07CD">
        <w:rPr>
          <w:rFonts w:ascii="Arial" w:eastAsia="Times New Roman" w:hAnsi="Arial" w:cs="Arial"/>
          <w:b/>
          <w:bCs/>
          <w:color w:val="262A33"/>
          <w:sz w:val="20"/>
          <w:szCs w:val="20"/>
          <w:lang w:eastAsia="nl-BE"/>
        </w:rPr>
        <w:t>ONTVANGSTBEWIJS</w:t>
      </w:r>
    </w:p>
    <w:p w14:paraId="7780B5D6" w14:textId="77777777" w:rsidR="003E07CD" w:rsidRDefault="003E07CD" w:rsidP="003E07CD">
      <w:pPr>
        <w:shd w:val="clear" w:color="auto" w:fill="FFFFFF"/>
        <w:spacing w:before="240" w:after="240" w:line="240" w:lineRule="auto"/>
        <w:jc w:val="both"/>
        <w:rPr>
          <w:rFonts w:ascii="Arial" w:eastAsia="Times New Roman" w:hAnsi="Arial" w:cs="Arial"/>
          <w:color w:val="262A33"/>
          <w:sz w:val="20"/>
          <w:szCs w:val="20"/>
          <w:lang w:eastAsia="nl-BE"/>
        </w:rPr>
      </w:pPr>
    </w:p>
    <w:p w14:paraId="5942BC0A" w14:textId="3CF8D2AD" w:rsidR="006A0E39" w:rsidRDefault="003E07CD" w:rsidP="006A0E39">
      <w:pPr>
        <w:shd w:val="clear" w:color="auto" w:fill="FFFFFF"/>
        <w:spacing w:before="240" w:after="240" w:line="720" w:lineRule="auto"/>
        <w:rPr>
          <w:rFonts w:ascii="Arial" w:eastAsia="Times New Roman" w:hAnsi="Arial" w:cs="Arial"/>
          <w:color w:val="262A33"/>
          <w:sz w:val="16"/>
          <w:szCs w:val="16"/>
          <w:lang w:eastAsia="nl-BE"/>
        </w:rPr>
      </w:pPr>
      <w:r>
        <w:rPr>
          <w:rFonts w:ascii="Arial" w:eastAsia="Times New Roman" w:hAnsi="Arial" w:cs="Arial"/>
          <w:color w:val="262A33"/>
          <w:sz w:val="20"/>
          <w:szCs w:val="20"/>
          <w:lang w:eastAsia="nl-BE"/>
        </w:rPr>
        <w:t>Kennisgeving weigering vaccinatie</w:t>
      </w:r>
      <w:r w:rsidR="003F6E5C">
        <w:rPr>
          <w:rFonts w:ascii="Arial" w:eastAsia="Times New Roman" w:hAnsi="Arial" w:cs="Arial"/>
          <w:color w:val="262A33"/>
          <w:sz w:val="20"/>
          <w:szCs w:val="20"/>
          <w:lang w:eastAsia="nl-BE"/>
        </w:rPr>
        <w:t xml:space="preserve"> tegen</w:t>
      </w:r>
      <w:r w:rsidR="00D2462C">
        <w:rPr>
          <w:rFonts w:ascii="Arial" w:eastAsia="Times New Roman" w:hAnsi="Arial" w:cs="Arial"/>
          <w:color w:val="262A33"/>
          <w:sz w:val="20"/>
          <w:szCs w:val="20"/>
          <w:lang w:eastAsia="nl-BE"/>
        </w:rPr>
        <w:t xml:space="preserve"> Covid-19 </w:t>
      </w:r>
      <w:r>
        <w:rPr>
          <w:rFonts w:ascii="Arial" w:eastAsia="Times New Roman" w:hAnsi="Arial" w:cs="Arial"/>
          <w:color w:val="262A33"/>
          <w:sz w:val="20"/>
          <w:szCs w:val="20"/>
          <w:lang w:eastAsia="nl-BE"/>
        </w:rPr>
        <w:t xml:space="preserve">van </w:t>
      </w:r>
      <w:r w:rsidR="006A0E39">
        <w:rPr>
          <w:rFonts w:ascii="Arial" w:eastAsia="Times New Roman" w:hAnsi="Arial" w:cs="Arial"/>
          <w:color w:val="262A33"/>
          <w:sz w:val="20"/>
          <w:szCs w:val="20"/>
          <w:lang w:eastAsia="nl-BE"/>
        </w:rPr>
        <w:t xml:space="preserve">(naam, voornaam, geboortedatum kind) </w:t>
      </w:r>
      <w:r>
        <w:rPr>
          <w:rFonts w:ascii="Arial" w:eastAsia="Times New Roman" w:hAnsi="Arial" w:cs="Arial"/>
          <w:color w:val="262A33"/>
          <w:sz w:val="20"/>
          <w:szCs w:val="20"/>
          <w:lang w:eastAsia="nl-BE"/>
        </w:rPr>
        <w:t>……………………………………………………………</w:t>
      </w:r>
      <w:r w:rsidR="00D2462C">
        <w:rPr>
          <w:rFonts w:ascii="Arial" w:eastAsia="Times New Roman" w:hAnsi="Arial" w:cs="Arial"/>
          <w:color w:val="262A33"/>
          <w:sz w:val="20"/>
          <w:szCs w:val="20"/>
          <w:lang w:eastAsia="nl-BE"/>
        </w:rPr>
        <w:t>……………….</w:t>
      </w:r>
      <w:r>
        <w:rPr>
          <w:rFonts w:ascii="Arial" w:eastAsia="Times New Roman" w:hAnsi="Arial" w:cs="Arial"/>
          <w:color w:val="262A33"/>
          <w:sz w:val="20"/>
          <w:szCs w:val="20"/>
          <w:lang w:eastAsia="nl-BE"/>
        </w:rPr>
        <w:t>……</w:t>
      </w:r>
      <w:r w:rsidR="003F6E5C">
        <w:rPr>
          <w:rFonts w:ascii="Arial" w:eastAsia="Times New Roman" w:hAnsi="Arial" w:cs="Arial"/>
          <w:color w:val="262A33"/>
          <w:sz w:val="20"/>
          <w:szCs w:val="20"/>
          <w:lang w:eastAsia="nl-BE"/>
        </w:rPr>
        <w:t>…………………………..</w:t>
      </w:r>
    </w:p>
    <w:p w14:paraId="1B081BED" w14:textId="77777777" w:rsidR="005542F3" w:rsidRDefault="006A0E39" w:rsidP="006A0E39">
      <w:pPr>
        <w:shd w:val="clear" w:color="auto" w:fill="FFFFFF"/>
        <w:spacing w:before="240" w:after="240" w:line="720" w:lineRule="auto"/>
        <w:rPr>
          <w:rFonts w:ascii="Arial" w:eastAsia="Times New Roman" w:hAnsi="Arial" w:cs="Arial"/>
          <w:color w:val="262A33"/>
          <w:sz w:val="20"/>
          <w:szCs w:val="20"/>
          <w:lang w:eastAsia="nl-BE"/>
        </w:rPr>
      </w:pPr>
      <w:r>
        <w:rPr>
          <w:rFonts w:ascii="Arial" w:eastAsia="Times New Roman" w:hAnsi="Arial" w:cs="Arial"/>
          <w:color w:val="262A33"/>
          <w:sz w:val="20"/>
          <w:szCs w:val="20"/>
          <w:lang w:eastAsia="nl-BE"/>
        </w:rPr>
        <w:t>G</w:t>
      </w:r>
      <w:r w:rsidR="00666FE0" w:rsidRPr="00666FE0">
        <w:rPr>
          <w:rFonts w:ascii="Arial" w:eastAsia="Times New Roman" w:hAnsi="Arial" w:cs="Arial"/>
          <w:color w:val="262A33"/>
          <w:sz w:val="20"/>
          <w:szCs w:val="20"/>
          <w:lang w:eastAsia="nl-BE"/>
        </w:rPr>
        <w:t>etekend voor ontvangst door ……………………</w:t>
      </w:r>
      <w:r w:rsidR="00666FE0">
        <w:rPr>
          <w:rFonts w:ascii="Arial" w:eastAsia="Times New Roman" w:hAnsi="Arial" w:cs="Arial"/>
          <w:color w:val="262A33"/>
          <w:sz w:val="20"/>
          <w:szCs w:val="20"/>
          <w:lang w:eastAsia="nl-BE"/>
        </w:rPr>
        <w:t>……</w:t>
      </w:r>
      <w:r w:rsidR="003E07CD">
        <w:rPr>
          <w:rFonts w:ascii="Arial" w:eastAsia="Times New Roman" w:hAnsi="Arial" w:cs="Arial"/>
          <w:color w:val="262A33"/>
          <w:sz w:val="20"/>
          <w:szCs w:val="20"/>
          <w:lang w:eastAsia="nl-BE"/>
        </w:rPr>
        <w:t>…</w:t>
      </w:r>
      <w:r w:rsidR="00666FE0" w:rsidRPr="00666FE0">
        <w:rPr>
          <w:rFonts w:ascii="Arial" w:eastAsia="Times New Roman" w:hAnsi="Arial" w:cs="Arial"/>
          <w:color w:val="262A33"/>
          <w:sz w:val="20"/>
          <w:szCs w:val="20"/>
          <w:lang w:eastAsia="nl-BE"/>
        </w:rPr>
        <w:t>…………</w:t>
      </w:r>
      <w:r w:rsidR="00D2462C">
        <w:rPr>
          <w:rFonts w:ascii="Arial" w:eastAsia="Times New Roman" w:hAnsi="Arial" w:cs="Arial"/>
          <w:color w:val="262A33"/>
          <w:sz w:val="20"/>
          <w:szCs w:val="20"/>
          <w:lang w:eastAsia="nl-BE"/>
        </w:rPr>
        <w:t>…</w:t>
      </w:r>
      <w:r w:rsidR="003F6E5C">
        <w:rPr>
          <w:rFonts w:ascii="Arial" w:eastAsia="Times New Roman" w:hAnsi="Arial" w:cs="Arial"/>
          <w:color w:val="262A33"/>
          <w:sz w:val="20"/>
          <w:szCs w:val="20"/>
          <w:lang w:eastAsia="nl-BE"/>
        </w:rPr>
        <w:t>met functie…………………….</w:t>
      </w:r>
      <w:r w:rsidR="00666FE0" w:rsidRPr="00666FE0">
        <w:rPr>
          <w:rFonts w:ascii="Arial" w:eastAsia="Times New Roman" w:hAnsi="Arial" w:cs="Arial"/>
          <w:color w:val="262A33"/>
          <w:sz w:val="20"/>
          <w:szCs w:val="20"/>
          <w:lang w:eastAsia="nl-BE"/>
        </w:rPr>
        <w:t xml:space="preserve"> </w:t>
      </w:r>
    </w:p>
    <w:p w14:paraId="7E4CC7E2" w14:textId="12712E41" w:rsidR="00666FE0" w:rsidRPr="00666FE0" w:rsidRDefault="00666FE0" w:rsidP="006A0E39">
      <w:pPr>
        <w:shd w:val="clear" w:color="auto" w:fill="FFFFFF"/>
        <w:spacing w:before="240" w:after="240" w:line="72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op ……………………………………. </w:t>
      </w:r>
      <w:r w:rsidR="003E07CD">
        <w:rPr>
          <w:rFonts w:ascii="Arial" w:eastAsia="Times New Roman" w:hAnsi="Arial" w:cs="Arial"/>
          <w:color w:val="262A33"/>
          <w:sz w:val="20"/>
          <w:szCs w:val="20"/>
          <w:lang w:eastAsia="nl-BE"/>
        </w:rPr>
        <w:t>te …………………………………………………………………………</w:t>
      </w:r>
    </w:p>
    <w:sectPr w:rsidR="00666FE0" w:rsidRPr="00666F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14C2" w14:textId="77777777" w:rsidR="00EC28EA" w:rsidRDefault="00EC28EA" w:rsidP="00655936">
      <w:pPr>
        <w:spacing w:after="0" w:line="240" w:lineRule="auto"/>
      </w:pPr>
      <w:r>
        <w:separator/>
      </w:r>
    </w:p>
  </w:endnote>
  <w:endnote w:type="continuationSeparator" w:id="0">
    <w:p w14:paraId="43FA5FED" w14:textId="77777777" w:rsidR="00EC28EA" w:rsidRDefault="00EC28EA" w:rsidP="0065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7087853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00AAEF0" w14:textId="3740EDDF" w:rsidR="00E21262" w:rsidRPr="00E21262" w:rsidRDefault="00E21262">
            <w:pPr>
              <w:pStyle w:val="Voettekst"/>
              <w:jc w:val="right"/>
              <w:rPr>
                <w:sz w:val="18"/>
                <w:szCs w:val="18"/>
              </w:rPr>
            </w:pPr>
            <w:r w:rsidRPr="00E21262">
              <w:rPr>
                <w:sz w:val="18"/>
                <w:szCs w:val="18"/>
                <w:lang w:val="nl-NL"/>
              </w:rPr>
              <w:t xml:space="preserve">Pagina </w:t>
            </w:r>
            <w:r w:rsidRPr="00E21262">
              <w:rPr>
                <w:b/>
                <w:bCs/>
                <w:sz w:val="20"/>
                <w:szCs w:val="20"/>
              </w:rPr>
              <w:fldChar w:fldCharType="begin"/>
            </w:r>
            <w:r w:rsidRPr="00E21262">
              <w:rPr>
                <w:b/>
                <w:bCs/>
                <w:sz w:val="18"/>
                <w:szCs w:val="18"/>
              </w:rPr>
              <w:instrText>PAGE</w:instrText>
            </w:r>
            <w:r w:rsidRPr="00E21262">
              <w:rPr>
                <w:b/>
                <w:bCs/>
                <w:sz w:val="20"/>
                <w:szCs w:val="20"/>
              </w:rPr>
              <w:fldChar w:fldCharType="separate"/>
            </w:r>
            <w:r w:rsidRPr="00E21262">
              <w:rPr>
                <w:b/>
                <w:bCs/>
                <w:sz w:val="18"/>
                <w:szCs w:val="18"/>
                <w:lang w:val="nl-NL"/>
              </w:rPr>
              <w:t>2</w:t>
            </w:r>
            <w:r w:rsidRPr="00E21262">
              <w:rPr>
                <w:b/>
                <w:bCs/>
                <w:sz w:val="20"/>
                <w:szCs w:val="20"/>
              </w:rPr>
              <w:fldChar w:fldCharType="end"/>
            </w:r>
            <w:r w:rsidRPr="00E21262">
              <w:rPr>
                <w:sz w:val="18"/>
                <w:szCs w:val="18"/>
                <w:lang w:val="nl-NL"/>
              </w:rPr>
              <w:t xml:space="preserve"> van </w:t>
            </w:r>
            <w:r w:rsidRPr="00E21262">
              <w:rPr>
                <w:b/>
                <w:bCs/>
                <w:sz w:val="20"/>
                <w:szCs w:val="20"/>
              </w:rPr>
              <w:fldChar w:fldCharType="begin"/>
            </w:r>
            <w:r w:rsidRPr="00E21262">
              <w:rPr>
                <w:b/>
                <w:bCs/>
                <w:sz w:val="18"/>
                <w:szCs w:val="18"/>
              </w:rPr>
              <w:instrText>NUMPAGES</w:instrText>
            </w:r>
            <w:r w:rsidRPr="00E21262">
              <w:rPr>
                <w:b/>
                <w:bCs/>
                <w:sz w:val="20"/>
                <w:szCs w:val="20"/>
              </w:rPr>
              <w:fldChar w:fldCharType="separate"/>
            </w:r>
            <w:r w:rsidRPr="00E21262">
              <w:rPr>
                <w:b/>
                <w:bCs/>
                <w:sz w:val="18"/>
                <w:szCs w:val="18"/>
                <w:lang w:val="nl-NL"/>
              </w:rPr>
              <w:t>2</w:t>
            </w:r>
            <w:r w:rsidRPr="00E21262">
              <w:rPr>
                <w:b/>
                <w:bCs/>
                <w:sz w:val="20"/>
                <w:szCs w:val="20"/>
              </w:rPr>
              <w:fldChar w:fldCharType="end"/>
            </w:r>
          </w:p>
        </w:sdtContent>
      </w:sdt>
    </w:sdtContent>
  </w:sdt>
  <w:p w14:paraId="275F8BF7" w14:textId="77777777" w:rsidR="00E21262" w:rsidRDefault="00E212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F5BD" w14:textId="77777777" w:rsidR="00EC28EA" w:rsidRDefault="00EC28EA" w:rsidP="00655936">
      <w:pPr>
        <w:spacing w:after="0" w:line="240" w:lineRule="auto"/>
      </w:pPr>
      <w:r>
        <w:separator/>
      </w:r>
    </w:p>
  </w:footnote>
  <w:footnote w:type="continuationSeparator" w:id="0">
    <w:p w14:paraId="3967540E" w14:textId="77777777" w:rsidR="00EC28EA" w:rsidRDefault="00EC28EA" w:rsidP="00655936">
      <w:pPr>
        <w:spacing w:after="0" w:line="240" w:lineRule="auto"/>
      </w:pPr>
      <w:r>
        <w:continuationSeparator/>
      </w:r>
    </w:p>
  </w:footnote>
  <w:footnote w:id="1">
    <w:p w14:paraId="41A9A294" w14:textId="3071521E" w:rsidR="00101E1E" w:rsidRPr="00101E1E" w:rsidRDefault="00101E1E">
      <w:pPr>
        <w:pStyle w:val="Voetnoottekst"/>
        <w:rPr>
          <w:lang w:val="nl-NL"/>
        </w:rPr>
      </w:pPr>
      <w:r>
        <w:rPr>
          <w:rStyle w:val="Voetnootmarkering"/>
        </w:rPr>
        <w:footnoteRef/>
      </w:r>
      <w:r>
        <w:t xml:space="preserve"> </w:t>
      </w:r>
      <w:r w:rsidR="005542F3" w:rsidRPr="00666FE0">
        <w:rPr>
          <w:rFonts w:ascii="Arial" w:hAnsi="Arial" w:cs="Arial"/>
          <w:sz w:val="18"/>
          <w:szCs w:val="18"/>
          <w:lang w:val="nl-NL"/>
        </w:rPr>
        <w:t>Epidemiologisch bulletin dd. 31.12.2021.</w:t>
      </w:r>
    </w:p>
  </w:footnote>
  <w:footnote w:id="2">
    <w:p w14:paraId="265C9E8A" w14:textId="35937AF0" w:rsidR="00655936" w:rsidRPr="00666FE0" w:rsidRDefault="00655936" w:rsidP="00556F9A">
      <w:pPr>
        <w:pStyle w:val="Voetnoottekst"/>
        <w:jc w:val="both"/>
        <w:rPr>
          <w:rFonts w:ascii="Arial" w:hAnsi="Arial" w:cs="Arial"/>
          <w:sz w:val="18"/>
          <w:szCs w:val="18"/>
          <w:lang w:val="nl-NL"/>
        </w:rPr>
      </w:pPr>
      <w:r w:rsidRPr="00666FE0">
        <w:rPr>
          <w:rStyle w:val="Voetnootmarkering"/>
          <w:rFonts w:ascii="Arial" w:hAnsi="Arial" w:cs="Arial"/>
          <w:sz w:val="18"/>
          <w:szCs w:val="18"/>
        </w:rPr>
        <w:footnoteRef/>
      </w:r>
      <w:r w:rsidRPr="00666FE0">
        <w:rPr>
          <w:rFonts w:ascii="Arial" w:hAnsi="Arial" w:cs="Arial"/>
          <w:sz w:val="18"/>
          <w:szCs w:val="18"/>
        </w:rPr>
        <w:t xml:space="preserve"> </w:t>
      </w:r>
      <w:proofErr w:type="gramStart"/>
      <w:r w:rsidRPr="00666FE0">
        <w:rPr>
          <w:rFonts w:ascii="Arial" w:hAnsi="Arial" w:cs="Arial"/>
          <w:sz w:val="18"/>
          <w:szCs w:val="18"/>
          <w:lang w:val="nl-NL"/>
        </w:rPr>
        <w:t>https://www.rivm.nl/coronavirus-covid-19/kinderen</w:t>
      </w:r>
      <w:proofErr w:type="gramEnd"/>
      <w:r w:rsidRPr="00666FE0">
        <w:rPr>
          <w:rFonts w:ascii="Arial" w:hAnsi="Arial" w:cs="Arial"/>
          <w:sz w:val="18"/>
          <w:szCs w:val="18"/>
          <w:lang w:val="nl-NL"/>
        </w:rPr>
        <w:t>.</w:t>
      </w:r>
    </w:p>
  </w:footnote>
  <w:footnote w:id="3">
    <w:p w14:paraId="7419418E" w14:textId="27172351" w:rsidR="00655936" w:rsidRPr="00666FE0" w:rsidRDefault="00655936" w:rsidP="00666FE0">
      <w:pPr>
        <w:pStyle w:val="Voetnoottekst"/>
        <w:rPr>
          <w:rFonts w:ascii="Arial" w:hAnsi="Arial" w:cs="Arial"/>
          <w:sz w:val="18"/>
          <w:szCs w:val="18"/>
          <w:lang w:val="nl-NL"/>
        </w:rPr>
      </w:pPr>
      <w:r w:rsidRPr="00666FE0">
        <w:rPr>
          <w:rStyle w:val="Voetnootmarkering"/>
          <w:rFonts w:ascii="Arial" w:hAnsi="Arial" w:cs="Arial"/>
          <w:sz w:val="18"/>
          <w:szCs w:val="18"/>
        </w:rPr>
        <w:footnoteRef/>
      </w:r>
      <w:r w:rsidR="00666FE0" w:rsidRPr="00666FE0">
        <w:rPr>
          <w:rFonts w:ascii="Arial" w:hAnsi="Arial" w:cs="Arial"/>
          <w:sz w:val="18"/>
          <w:szCs w:val="18"/>
        </w:rPr>
        <w:t xml:space="preserve"> </w:t>
      </w:r>
      <w:proofErr w:type="gramStart"/>
      <w:r w:rsidR="008D6516" w:rsidRPr="00666FE0">
        <w:rPr>
          <w:rFonts w:ascii="Arial" w:hAnsi="Arial" w:cs="Arial"/>
          <w:sz w:val="18"/>
          <w:szCs w:val="18"/>
          <w:lang w:val="nl-NL"/>
        </w:rPr>
        <w:t>https://covid-19.sciensano.be/sites/default/files/Covid19/MORTALITEIT%20COVID-19%20-%E2%80%93%20UPDATE%20VAN%20DE%20GEGEVENS%20-%2026%20AUGUSTUS%2020.pdf</w:t>
      </w:r>
      <w:proofErr w:type="gramEnd"/>
    </w:p>
  </w:footnote>
  <w:footnote w:id="4">
    <w:p w14:paraId="075860B8" w14:textId="3AEF00EA" w:rsidR="00556F9A" w:rsidRPr="003E07CD" w:rsidRDefault="00556F9A" w:rsidP="00556F9A">
      <w:pPr>
        <w:pStyle w:val="Voetnoottekst"/>
        <w:jc w:val="both"/>
        <w:rPr>
          <w:rFonts w:ascii="Arial" w:hAnsi="Arial" w:cs="Arial"/>
          <w:sz w:val="18"/>
          <w:szCs w:val="18"/>
        </w:rPr>
      </w:pPr>
      <w:r w:rsidRPr="00666FE0">
        <w:rPr>
          <w:rStyle w:val="Voetnootmarkering"/>
          <w:rFonts w:ascii="Arial" w:hAnsi="Arial" w:cs="Arial"/>
          <w:sz w:val="18"/>
          <w:szCs w:val="18"/>
        </w:rPr>
        <w:footnoteRef/>
      </w:r>
      <w:r w:rsidRPr="003E07CD">
        <w:rPr>
          <w:rFonts w:ascii="Arial" w:hAnsi="Arial" w:cs="Arial"/>
          <w:sz w:val="18"/>
          <w:szCs w:val="18"/>
        </w:rPr>
        <w:t xml:space="preserve"> </w:t>
      </w:r>
      <w:r w:rsidRPr="003E07CD">
        <w:rPr>
          <w:rFonts w:ascii="Arial" w:hAnsi="Arial" w:cs="Arial"/>
          <w:sz w:val="18"/>
          <w:szCs w:val="18"/>
        </w:rPr>
        <w:t xml:space="preserve">Sciensano-rapport, </w:t>
      </w:r>
      <w:r w:rsidRPr="003E07CD">
        <w:rPr>
          <w:rFonts w:ascii="Arial" w:hAnsi="Arial" w:cs="Arial"/>
          <w:i/>
          <w:iCs/>
          <w:sz w:val="18"/>
          <w:szCs w:val="18"/>
        </w:rPr>
        <w:t xml:space="preserve">Surveillance van Covid-19 gerelateerde mortalitet in België, </w:t>
      </w:r>
      <w:r w:rsidRPr="003E07CD">
        <w:rPr>
          <w:rFonts w:ascii="Arial" w:hAnsi="Arial" w:cs="Arial"/>
          <w:sz w:val="18"/>
          <w:szCs w:val="18"/>
        </w:rPr>
        <w:t>Brussel, september</w:t>
      </w:r>
      <w:r w:rsidRPr="003E07CD">
        <w:rPr>
          <w:rFonts w:ascii="Arial" w:hAnsi="Arial" w:cs="Arial"/>
          <w:i/>
          <w:iCs/>
          <w:sz w:val="18"/>
          <w:szCs w:val="18"/>
        </w:rPr>
        <w:t xml:space="preserve"> </w:t>
      </w:r>
      <w:r w:rsidRPr="003E07CD">
        <w:rPr>
          <w:rFonts w:ascii="Arial" w:hAnsi="Arial" w:cs="Arial"/>
          <w:sz w:val="18"/>
          <w:szCs w:val="18"/>
        </w:rPr>
        <w:t xml:space="preserve">2021. </w:t>
      </w:r>
    </w:p>
  </w:footnote>
  <w:footnote w:id="5">
    <w:p w14:paraId="25B5B1E5" w14:textId="17A7AB19" w:rsidR="00556F9A" w:rsidRPr="00666FE0" w:rsidRDefault="00556F9A" w:rsidP="00556F9A">
      <w:pPr>
        <w:pStyle w:val="Voetnoottekst"/>
        <w:jc w:val="both"/>
        <w:rPr>
          <w:rFonts w:ascii="Arial" w:hAnsi="Arial" w:cs="Arial"/>
          <w:i/>
          <w:iCs/>
          <w:sz w:val="18"/>
          <w:szCs w:val="18"/>
          <w:lang w:val="nl-NL"/>
        </w:rPr>
      </w:pPr>
      <w:r w:rsidRPr="00666FE0">
        <w:rPr>
          <w:rStyle w:val="Voetnootmarkering"/>
          <w:rFonts w:ascii="Arial" w:hAnsi="Arial" w:cs="Arial"/>
          <w:sz w:val="18"/>
          <w:szCs w:val="18"/>
        </w:rPr>
        <w:footnoteRef/>
      </w:r>
      <w:r w:rsidRPr="00666FE0">
        <w:rPr>
          <w:rFonts w:ascii="Arial" w:hAnsi="Arial" w:cs="Arial"/>
          <w:sz w:val="18"/>
          <w:szCs w:val="18"/>
        </w:rPr>
        <w:t xml:space="preserve"> </w:t>
      </w:r>
      <w:proofErr w:type="spellStart"/>
      <w:r w:rsidRPr="00666FE0">
        <w:rPr>
          <w:rFonts w:ascii="Arial" w:hAnsi="Arial" w:cs="Arial"/>
          <w:sz w:val="18"/>
          <w:szCs w:val="18"/>
          <w:lang w:val="nl-NL"/>
        </w:rPr>
        <w:t>Sciensano</w:t>
      </w:r>
      <w:proofErr w:type="spellEnd"/>
      <w:r w:rsidRPr="00666FE0">
        <w:rPr>
          <w:rFonts w:ascii="Arial" w:hAnsi="Arial" w:cs="Arial"/>
          <w:sz w:val="18"/>
          <w:szCs w:val="18"/>
          <w:lang w:val="nl-NL"/>
        </w:rPr>
        <w:t xml:space="preserve">-rapport, </w:t>
      </w:r>
      <w:r w:rsidRPr="00666FE0">
        <w:rPr>
          <w:rFonts w:ascii="Arial" w:hAnsi="Arial" w:cs="Arial"/>
          <w:i/>
          <w:iCs/>
          <w:sz w:val="18"/>
          <w:szCs w:val="18"/>
        </w:rPr>
        <w:t>Sars-cov-2 infecties bij kinderen en jongeren van 0 tot en met 17 jaar in België - schooljaar 2020-2021</w:t>
      </w:r>
      <w:r w:rsidRPr="00666FE0">
        <w:rPr>
          <w:rFonts w:ascii="Arial" w:hAnsi="Arial" w:cs="Arial"/>
          <w:sz w:val="18"/>
          <w:szCs w:val="18"/>
        </w:rPr>
        <w:t>, Brussel, september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65D"/>
    <w:multiLevelType w:val="hybridMultilevel"/>
    <w:tmpl w:val="0748AE68"/>
    <w:lvl w:ilvl="0" w:tplc="4EE05610">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0B"/>
    <w:rsid w:val="000132D6"/>
    <w:rsid w:val="000C5F14"/>
    <w:rsid w:val="000C6954"/>
    <w:rsid w:val="000E088A"/>
    <w:rsid w:val="000E7188"/>
    <w:rsid w:val="000F2132"/>
    <w:rsid w:val="00101E1E"/>
    <w:rsid w:val="001101B7"/>
    <w:rsid w:val="00127A62"/>
    <w:rsid w:val="00130335"/>
    <w:rsid w:val="001B47D8"/>
    <w:rsid w:val="001E3737"/>
    <w:rsid w:val="0021555B"/>
    <w:rsid w:val="00293AEB"/>
    <w:rsid w:val="00300A25"/>
    <w:rsid w:val="00305B8D"/>
    <w:rsid w:val="003076B6"/>
    <w:rsid w:val="003371F6"/>
    <w:rsid w:val="003C19E8"/>
    <w:rsid w:val="003E07CD"/>
    <w:rsid w:val="003F6E5C"/>
    <w:rsid w:val="004218B7"/>
    <w:rsid w:val="0042507D"/>
    <w:rsid w:val="004471B6"/>
    <w:rsid w:val="00485D74"/>
    <w:rsid w:val="00511769"/>
    <w:rsid w:val="0052136D"/>
    <w:rsid w:val="005450C8"/>
    <w:rsid w:val="005542F3"/>
    <w:rsid w:val="00556F9A"/>
    <w:rsid w:val="005A1FFF"/>
    <w:rsid w:val="005D4B4A"/>
    <w:rsid w:val="00610756"/>
    <w:rsid w:val="00643090"/>
    <w:rsid w:val="00655936"/>
    <w:rsid w:val="00666FE0"/>
    <w:rsid w:val="006A0E39"/>
    <w:rsid w:val="006A70B8"/>
    <w:rsid w:val="006D7D19"/>
    <w:rsid w:val="006F6D24"/>
    <w:rsid w:val="00723E31"/>
    <w:rsid w:val="007468E0"/>
    <w:rsid w:val="007C0E87"/>
    <w:rsid w:val="007E75A4"/>
    <w:rsid w:val="007E77FE"/>
    <w:rsid w:val="00806C8E"/>
    <w:rsid w:val="0082478B"/>
    <w:rsid w:val="008A108A"/>
    <w:rsid w:val="008D6516"/>
    <w:rsid w:val="00927DDB"/>
    <w:rsid w:val="00930B1F"/>
    <w:rsid w:val="00AA2A49"/>
    <w:rsid w:val="00AB08DE"/>
    <w:rsid w:val="00AD0144"/>
    <w:rsid w:val="00B172F2"/>
    <w:rsid w:val="00B25E05"/>
    <w:rsid w:val="00B468FC"/>
    <w:rsid w:val="00B82AE3"/>
    <w:rsid w:val="00C05347"/>
    <w:rsid w:val="00C270BC"/>
    <w:rsid w:val="00C321A7"/>
    <w:rsid w:val="00C40666"/>
    <w:rsid w:val="00C44196"/>
    <w:rsid w:val="00C445C1"/>
    <w:rsid w:val="00C44DEC"/>
    <w:rsid w:val="00C84548"/>
    <w:rsid w:val="00C928AE"/>
    <w:rsid w:val="00CE4771"/>
    <w:rsid w:val="00CF581D"/>
    <w:rsid w:val="00D0405A"/>
    <w:rsid w:val="00D06058"/>
    <w:rsid w:val="00D2462C"/>
    <w:rsid w:val="00DC0EAC"/>
    <w:rsid w:val="00DD6B7A"/>
    <w:rsid w:val="00E020A7"/>
    <w:rsid w:val="00E21262"/>
    <w:rsid w:val="00E506DD"/>
    <w:rsid w:val="00E75E13"/>
    <w:rsid w:val="00E76AEE"/>
    <w:rsid w:val="00EC28EA"/>
    <w:rsid w:val="00EC38CC"/>
    <w:rsid w:val="00F059E3"/>
    <w:rsid w:val="00F3028D"/>
    <w:rsid w:val="00F32D89"/>
    <w:rsid w:val="00F66FD3"/>
    <w:rsid w:val="00F91193"/>
    <w:rsid w:val="00F9244A"/>
    <w:rsid w:val="00FA3F4C"/>
    <w:rsid w:val="00FA5ECB"/>
    <w:rsid w:val="00FC0C37"/>
    <w:rsid w:val="00FC360B"/>
    <w:rsid w:val="00FE59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54CF"/>
  <w15:chartTrackingRefBased/>
  <w15:docId w15:val="{29B26353-9288-4FBB-9707-4547F771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1101B7"/>
    <w:pPr>
      <w:spacing w:after="100" w:line="276" w:lineRule="auto"/>
    </w:pPr>
    <w:rPr>
      <w:rFonts w:ascii="Calibri Light" w:eastAsiaTheme="minorEastAsia" w:hAnsi="Calibri Light"/>
      <w:sz w:val="21"/>
      <w:lang w:eastAsia="nl-BE"/>
    </w:rPr>
  </w:style>
  <w:style w:type="paragraph" w:styleId="Normaalweb">
    <w:name w:val="Normal (Web)"/>
    <w:basedOn w:val="Standaard"/>
    <w:uiPriority w:val="99"/>
    <w:semiHidden/>
    <w:unhideWhenUsed/>
    <w:rsid w:val="00FC360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65593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55936"/>
    <w:rPr>
      <w:sz w:val="20"/>
      <w:szCs w:val="20"/>
    </w:rPr>
  </w:style>
  <w:style w:type="character" w:styleId="Voetnootmarkering">
    <w:name w:val="footnote reference"/>
    <w:basedOn w:val="Standaardalinea-lettertype"/>
    <w:uiPriority w:val="99"/>
    <w:semiHidden/>
    <w:unhideWhenUsed/>
    <w:rsid w:val="00655936"/>
    <w:rPr>
      <w:vertAlign w:val="superscript"/>
    </w:rPr>
  </w:style>
  <w:style w:type="paragraph" w:styleId="Koptekst">
    <w:name w:val="header"/>
    <w:basedOn w:val="Standaard"/>
    <w:link w:val="KoptekstChar"/>
    <w:uiPriority w:val="99"/>
    <w:unhideWhenUsed/>
    <w:rsid w:val="00E212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1262"/>
  </w:style>
  <w:style w:type="paragraph" w:styleId="Voettekst">
    <w:name w:val="footer"/>
    <w:basedOn w:val="Standaard"/>
    <w:link w:val="VoettekstChar"/>
    <w:uiPriority w:val="99"/>
    <w:unhideWhenUsed/>
    <w:rsid w:val="00E212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1262"/>
  </w:style>
  <w:style w:type="paragraph" w:styleId="Lijstalinea">
    <w:name w:val="List Paragraph"/>
    <w:basedOn w:val="Standaard"/>
    <w:uiPriority w:val="34"/>
    <w:qFormat/>
    <w:rsid w:val="00E50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02793">
      <w:bodyDiv w:val="1"/>
      <w:marLeft w:val="0"/>
      <w:marRight w:val="0"/>
      <w:marTop w:val="0"/>
      <w:marBottom w:val="0"/>
      <w:divBdr>
        <w:top w:val="none" w:sz="0" w:space="0" w:color="auto"/>
        <w:left w:val="none" w:sz="0" w:space="0" w:color="auto"/>
        <w:bottom w:val="none" w:sz="0" w:space="0" w:color="auto"/>
        <w:right w:val="none" w:sz="0" w:space="0" w:color="auto"/>
      </w:divBdr>
      <w:divsChild>
        <w:div w:id="870411018">
          <w:marLeft w:val="0"/>
          <w:marRight w:val="0"/>
          <w:marTop w:val="0"/>
          <w:marBottom w:val="0"/>
          <w:divBdr>
            <w:top w:val="none" w:sz="0" w:space="0" w:color="auto"/>
            <w:left w:val="none" w:sz="0" w:space="0" w:color="auto"/>
            <w:bottom w:val="none" w:sz="0" w:space="0" w:color="auto"/>
            <w:right w:val="none" w:sz="0" w:space="0" w:color="auto"/>
          </w:divBdr>
        </w:div>
        <w:div w:id="1909804897">
          <w:marLeft w:val="0"/>
          <w:marRight w:val="0"/>
          <w:marTop w:val="0"/>
          <w:marBottom w:val="0"/>
          <w:divBdr>
            <w:top w:val="none" w:sz="0" w:space="0" w:color="auto"/>
            <w:left w:val="none" w:sz="0" w:space="0" w:color="auto"/>
            <w:bottom w:val="none" w:sz="0" w:space="0" w:color="auto"/>
            <w:right w:val="none" w:sz="0" w:space="0" w:color="auto"/>
          </w:divBdr>
          <w:divsChild>
            <w:div w:id="1651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4749">
      <w:bodyDiv w:val="1"/>
      <w:marLeft w:val="0"/>
      <w:marRight w:val="0"/>
      <w:marTop w:val="0"/>
      <w:marBottom w:val="0"/>
      <w:divBdr>
        <w:top w:val="none" w:sz="0" w:space="0" w:color="auto"/>
        <w:left w:val="none" w:sz="0" w:space="0" w:color="auto"/>
        <w:bottom w:val="none" w:sz="0" w:space="0" w:color="auto"/>
        <w:right w:val="none" w:sz="0" w:space="0" w:color="auto"/>
      </w:divBdr>
    </w:div>
    <w:div w:id="196588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82019-EE97-44C0-B576-89B4B27A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1188</Words>
  <Characters>6535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Marie-Julie</dc:creator>
  <cp:keywords/>
  <dc:description/>
  <cp:lastModifiedBy>Geert Aerts</cp:lastModifiedBy>
  <cp:revision>2</cp:revision>
  <dcterms:created xsi:type="dcterms:W3CDTF">2022-01-07T10:35:00Z</dcterms:created>
  <dcterms:modified xsi:type="dcterms:W3CDTF">2022-01-07T10:35:00Z</dcterms:modified>
</cp:coreProperties>
</file>